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BAB38E" w14:textId="77777777" w:rsidR="004E1492" w:rsidRPr="00F70840" w:rsidRDefault="001D35F6" w:rsidP="00F87A91">
      <w:pPr>
        <w:rPr>
          <w:lang w:val="en-US"/>
        </w:rPr>
      </w:pPr>
      <w:r w:rsidRPr="00F70840">
        <w:rPr>
          <w:b/>
          <w:i/>
          <w:iCs/>
          <w:noProof/>
          <w:lang w:val="en-US" w:eastAsia="en-US"/>
        </w:rPr>
        <mc:AlternateContent>
          <mc:Choice Requires="wps">
            <w:drawing>
              <wp:anchor distT="0" distB="0" distL="114300" distR="114300" simplePos="0" relativeHeight="251661312" behindDoc="0" locked="0" layoutInCell="1" allowOverlap="1" wp14:anchorId="4CD674AE" wp14:editId="5A47170B">
                <wp:simplePos x="0" y="0"/>
                <wp:positionH relativeFrom="margin">
                  <wp:posOffset>-252730</wp:posOffset>
                </wp:positionH>
                <wp:positionV relativeFrom="paragraph">
                  <wp:posOffset>-741680</wp:posOffset>
                </wp:positionV>
                <wp:extent cx="5372100" cy="102870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5372100" cy="1028700"/>
                        </a:xfrm>
                        <a:prstGeom prst="rect">
                          <a:avLst/>
                        </a:prstGeom>
                        <a:no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95E47C" w14:textId="77777777" w:rsidR="00C33752" w:rsidRPr="001D35F6" w:rsidRDefault="00C33752" w:rsidP="000E3E72">
                            <w:pPr>
                              <w:jc w:val="center"/>
                            </w:pPr>
                            <w:r w:rsidRPr="008C29FD">
                              <w:rPr>
                                <w:noProof/>
                                <w:lang w:val="en-US" w:eastAsia="en-US"/>
                              </w:rPr>
                              <w:drawing>
                                <wp:inline distT="0" distB="0" distL="0" distR="0" wp14:anchorId="2B9CA069" wp14:editId="32C2A739">
                                  <wp:extent cx="4445000" cy="514306"/>
                                  <wp:effectExtent l="0" t="0" r="0" b="63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88307" cy="519317"/>
                                          </a:xfrm>
                                          <a:prstGeom prst="rect">
                                            <a:avLst/>
                                          </a:prstGeom>
                                          <a:noFill/>
                                          <a:ln>
                                            <a:noFill/>
                                          </a:ln>
                                        </pic:spPr>
                                      </pic:pic>
                                    </a:graphicData>
                                  </a:graphic>
                                </wp:inline>
                              </w:drawing>
                            </w:r>
                          </w:p>
                          <w:p w14:paraId="266B29B6" w14:textId="77777777" w:rsidR="00C33752" w:rsidRPr="001D35F6" w:rsidRDefault="00C33752" w:rsidP="000E3E72">
                            <w:pPr>
                              <w:ind w:left="709"/>
                              <w:jc w:val="both"/>
                              <w:rPr>
                                <w:rFonts w:ascii="Arial Narrow" w:hAnsi="Arial Narrow" w:cstheme="minorHAnsi"/>
                                <w:color w:val="0D0D0D" w:themeColor="text1" w:themeTint="F2"/>
                                <w:sz w:val="20"/>
                                <w:szCs w:val="20"/>
                              </w:rPr>
                            </w:pPr>
                            <w:r w:rsidRPr="001D35F6">
                              <w:rPr>
                                <w:rFonts w:ascii="Arial Narrow" w:hAnsi="Arial Narrow" w:cstheme="minorHAnsi"/>
                                <w:color w:val="0D0D0D" w:themeColor="text1" w:themeTint="F2"/>
                                <w:sz w:val="20"/>
                                <w:szCs w:val="20"/>
                              </w:rPr>
                              <w:t>Publication details, including instructions for authors and subscription information:</w:t>
                            </w:r>
                          </w:p>
                          <w:p w14:paraId="782BFB96" w14:textId="77777777" w:rsidR="00C33752" w:rsidRPr="009F2DDF" w:rsidRDefault="00C33752" w:rsidP="000E3E72">
                            <w:pPr>
                              <w:ind w:left="709"/>
                              <w:jc w:val="both"/>
                              <w:rPr>
                                <w:rFonts w:ascii="Arial Narrow" w:hAnsi="Arial Narrow" w:cstheme="minorHAnsi"/>
                                <w:color w:val="0D0D0D" w:themeColor="text1" w:themeTint="F2"/>
                                <w:sz w:val="22"/>
                                <w:szCs w:val="22"/>
                                <w:lang w:val="en-US"/>
                              </w:rPr>
                            </w:pPr>
                            <w:r w:rsidRPr="001D35F6">
                              <w:rPr>
                                <w:rFonts w:ascii="Arial Narrow" w:hAnsi="Arial Narrow" w:cstheme="minorHAnsi"/>
                                <w:color w:val="0D0D0D" w:themeColor="text1" w:themeTint="F2"/>
                                <w:sz w:val="22"/>
                                <w:szCs w:val="22"/>
                              </w:rPr>
                              <w:t>https:/</w:t>
                            </w:r>
                            <w:r>
                              <w:rPr>
                                <w:rFonts w:ascii="Arial Narrow" w:hAnsi="Arial Narrow" w:cstheme="minorHAnsi"/>
                                <w:color w:val="0D0D0D" w:themeColor="text1" w:themeTint="F2"/>
                                <w:sz w:val="22"/>
                                <w:szCs w:val="22"/>
                              </w:rPr>
                              <w:t>/</w:t>
                            </w:r>
                            <w:r>
                              <w:rPr>
                                <w:rFonts w:ascii="Arial Narrow" w:hAnsi="Arial Narrow" w:cstheme="minorHAnsi"/>
                                <w:color w:val="0D0D0D" w:themeColor="text1" w:themeTint="F2"/>
                                <w:sz w:val="22"/>
                                <w:szCs w:val="22"/>
                                <w:lang w:val="en-US"/>
                              </w:rPr>
                              <w:t>gemawiralodra.unwir.ac.id</w:t>
                            </w:r>
                          </w:p>
                          <w:p w14:paraId="4A5FACD7" w14:textId="77777777" w:rsidR="00C33752" w:rsidRPr="001D35F6" w:rsidRDefault="00C33752" w:rsidP="001D35F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D674AE" id="Rectangle 3" o:spid="_x0000_s1026" style="position:absolute;margin-left:-19.9pt;margin-top:-58.4pt;width:423pt;height:81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" filled="f" strokecolor="#0d0d0d [3069]" strokeweight="2pt">
                <v:textbox>
                  <w:txbxContent>
                    <w:p w14:paraId="1995E47C" w14:textId="77777777" w:rsidR="00C33752" w:rsidRPr="001D35F6" w:rsidRDefault="00C33752" w:rsidP="000E3E72">
                      <w:pPr>
                        <w:jc w:val="center"/>
                      </w:pPr>
                      <w:r w:rsidRPr="008C29FD">
                        <w:rPr>
                          <w:noProof/>
                          <w:lang w:val="en-US" w:eastAsia="en-US"/>
                        </w:rPr>
                        <w:drawing>
                          <wp:inline distT="0" distB="0" distL="0" distR="0" wp14:anchorId="2B9CA069" wp14:editId="32C2A739">
                            <wp:extent cx="4445000" cy="514306"/>
                            <wp:effectExtent l="0" t="0" r="0" b="63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88307" cy="519317"/>
                                    </a:xfrm>
                                    <a:prstGeom prst="rect">
                                      <a:avLst/>
                                    </a:prstGeom>
                                    <a:noFill/>
                                    <a:ln>
                                      <a:noFill/>
                                    </a:ln>
                                  </pic:spPr>
                                </pic:pic>
                              </a:graphicData>
                            </a:graphic>
                          </wp:inline>
                        </w:drawing>
                      </w:r>
                    </w:p>
                    <w:p w14:paraId="266B29B6" w14:textId="77777777" w:rsidR="00C33752" w:rsidRPr="001D35F6" w:rsidRDefault="00C33752" w:rsidP="000E3E72">
                      <w:pPr>
                        <w:ind w:left="709"/>
                        <w:jc w:val="both"/>
                        <w:rPr>
                          <w:rFonts w:ascii="Arial Narrow" w:hAnsi="Arial Narrow" w:cstheme="minorHAnsi"/>
                          <w:color w:val="0D0D0D" w:themeColor="text1" w:themeTint="F2"/>
                          <w:sz w:val="20"/>
                          <w:szCs w:val="20"/>
                        </w:rPr>
                      </w:pPr>
                      <w:r w:rsidRPr="001D35F6">
                        <w:rPr>
                          <w:rFonts w:ascii="Arial Narrow" w:hAnsi="Arial Narrow" w:cstheme="minorHAnsi"/>
                          <w:color w:val="0D0D0D" w:themeColor="text1" w:themeTint="F2"/>
                          <w:sz w:val="20"/>
                          <w:szCs w:val="20"/>
                        </w:rPr>
                        <w:t>Publication details, including instructions for authors and subscription information:</w:t>
                      </w:r>
                    </w:p>
                    <w:p w14:paraId="782BFB96" w14:textId="77777777" w:rsidR="00C33752" w:rsidRPr="009F2DDF" w:rsidRDefault="00C33752" w:rsidP="000E3E72">
                      <w:pPr>
                        <w:ind w:left="709"/>
                        <w:jc w:val="both"/>
                        <w:rPr>
                          <w:rFonts w:ascii="Arial Narrow" w:hAnsi="Arial Narrow" w:cstheme="minorHAnsi"/>
                          <w:color w:val="0D0D0D" w:themeColor="text1" w:themeTint="F2"/>
                          <w:sz w:val="22"/>
                          <w:szCs w:val="22"/>
                          <w:lang w:val="en-US"/>
                        </w:rPr>
                      </w:pPr>
                      <w:r w:rsidRPr="001D35F6">
                        <w:rPr>
                          <w:rFonts w:ascii="Arial Narrow" w:hAnsi="Arial Narrow" w:cstheme="minorHAnsi"/>
                          <w:color w:val="0D0D0D" w:themeColor="text1" w:themeTint="F2"/>
                          <w:sz w:val="22"/>
                          <w:szCs w:val="22"/>
                        </w:rPr>
                        <w:t>https:/</w:t>
                      </w:r>
                      <w:r>
                        <w:rPr>
                          <w:rFonts w:ascii="Arial Narrow" w:hAnsi="Arial Narrow" w:cstheme="minorHAnsi"/>
                          <w:color w:val="0D0D0D" w:themeColor="text1" w:themeTint="F2"/>
                          <w:sz w:val="22"/>
                          <w:szCs w:val="22"/>
                        </w:rPr>
                        <w:t>/</w:t>
                      </w:r>
                      <w:r>
                        <w:rPr>
                          <w:rFonts w:ascii="Arial Narrow" w:hAnsi="Arial Narrow" w:cstheme="minorHAnsi"/>
                          <w:color w:val="0D0D0D" w:themeColor="text1" w:themeTint="F2"/>
                          <w:sz w:val="22"/>
                          <w:szCs w:val="22"/>
                          <w:lang w:val="en-US"/>
                        </w:rPr>
                        <w:t>gemawiralodra.unwir.ac.id</w:t>
                      </w:r>
                    </w:p>
                    <w:p w14:paraId="4A5FACD7" w14:textId="77777777" w:rsidR="00C33752" w:rsidRPr="001D35F6" w:rsidRDefault="00C33752" w:rsidP="001D35F6">
                      <w:pPr>
                        <w:jc w:val="center"/>
                      </w:pPr>
                    </w:p>
                  </w:txbxContent>
                </v:textbox>
                <w10:wrap anchorx="margin"/>
              </v:rect>
            </w:pict>
          </mc:Fallback>
        </mc:AlternateContent>
      </w:r>
    </w:p>
    <w:p w14:paraId="1586F46D" w14:textId="77777777" w:rsidR="004E1492" w:rsidRPr="00F70840" w:rsidRDefault="004E1492" w:rsidP="00F87A91"/>
    <w:p w14:paraId="755BC905" w14:textId="77777777" w:rsidR="004E1492" w:rsidRPr="00F70840" w:rsidRDefault="004E1492" w:rsidP="00F87A9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6"/>
        <w:gridCol w:w="3722"/>
      </w:tblGrid>
      <w:tr w:rsidR="007B7595" w:rsidRPr="00F70840" w14:paraId="6F481972" w14:textId="77777777" w:rsidTr="00B02723">
        <w:tc>
          <w:tcPr>
            <w:tcW w:w="3085" w:type="dxa"/>
          </w:tcPr>
          <w:p w14:paraId="5D3BBED6" w14:textId="77777777" w:rsidR="00B02723" w:rsidRPr="00F70840" w:rsidRDefault="008C29FD" w:rsidP="00F87A91">
            <w:pPr>
              <w:jc w:val="center"/>
              <w:rPr>
                <w:b/>
                <w:i/>
                <w:iCs/>
                <w:lang w:val="en-US"/>
              </w:rPr>
            </w:pPr>
            <w:r w:rsidRPr="00F70840">
              <w:rPr>
                <w:b/>
                <w:i/>
                <w:iCs/>
                <w:noProof/>
                <w:lang w:val="en-US" w:eastAsia="en-US"/>
              </w:rPr>
              <w:drawing>
                <wp:inline distT="0" distB="0" distL="0" distR="0" wp14:anchorId="744BE70C" wp14:editId="1EEBA056">
                  <wp:extent cx="2540000" cy="3600450"/>
                  <wp:effectExtent l="0" t="0" r="0" b="0"/>
                  <wp:docPr id="7" name="Picture 7" descr="C:\Users\LENOVO\Pictures\Cover Gema Wiralod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Pictures\Cover Gema Wiralodra.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40981" cy="3601840"/>
                          </a:xfrm>
                          <a:prstGeom prst="rect">
                            <a:avLst/>
                          </a:prstGeom>
                          <a:noFill/>
                          <a:ln>
                            <a:noFill/>
                          </a:ln>
                        </pic:spPr>
                      </pic:pic>
                    </a:graphicData>
                  </a:graphic>
                </wp:inline>
              </w:drawing>
            </w:r>
          </w:p>
        </w:tc>
        <w:tc>
          <w:tcPr>
            <w:tcW w:w="5069" w:type="dxa"/>
          </w:tcPr>
          <w:p w14:paraId="52F2274B" w14:textId="77777777" w:rsidR="004F17E3" w:rsidRPr="00F70840" w:rsidRDefault="004F17E3" w:rsidP="00F87A91">
            <w:pPr>
              <w:rPr>
                <w:b/>
                <w:lang w:val="id-ID"/>
              </w:rPr>
            </w:pPr>
          </w:p>
          <w:p w14:paraId="66BE4055" w14:textId="648A1A29" w:rsidR="00F70840" w:rsidRPr="000E7DCB" w:rsidRDefault="00F70840" w:rsidP="00F70840">
            <w:pPr>
              <w:jc w:val="both"/>
              <w:rPr>
                <w:rFonts w:ascii="Arial Narrow" w:hAnsi="Arial Narrow"/>
                <w:b/>
                <w:lang w:val="en-US"/>
              </w:rPr>
            </w:pPr>
            <w:r w:rsidRPr="000E7DCB">
              <w:rPr>
                <w:rFonts w:ascii="Arial Narrow" w:hAnsi="Arial Narrow"/>
                <w:b/>
              </w:rPr>
              <w:t xml:space="preserve">The role of </w:t>
            </w:r>
            <w:r w:rsidRPr="000E7DCB">
              <w:rPr>
                <w:rFonts w:ascii="Arial Narrow" w:hAnsi="Arial Narrow"/>
                <w:b/>
                <w:lang w:val="en-US"/>
              </w:rPr>
              <w:t>Islamic</w:t>
            </w:r>
            <w:r w:rsidRPr="000E7DCB">
              <w:rPr>
                <w:rFonts w:ascii="Arial Narrow" w:hAnsi="Arial Narrow"/>
                <w:b/>
              </w:rPr>
              <w:t xml:space="preserve"> religious education teacher in increasing student discipline</w:t>
            </w:r>
            <w:r w:rsidRPr="000E7DCB">
              <w:rPr>
                <w:rFonts w:ascii="Arial Narrow" w:hAnsi="Arial Narrow"/>
                <w:b/>
                <w:lang w:val="en-US"/>
              </w:rPr>
              <w:t xml:space="preserve">: A case study at SMP </w:t>
            </w:r>
            <w:proofErr w:type="spellStart"/>
            <w:r w:rsidRPr="000E7DCB">
              <w:rPr>
                <w:rFonts w:ascii="Arial Narrow" w:hAnsi="Arial Narrow"/>
                <w:b/>
                <w:lang w:val="en-US"/>
              </w:rPr>
              <w:t>Negeri</w:t>
            </w:r>
            <w:proofErr w:type="spellEnd"/>
            <w:r w:rsidRPr="000E7DCB">
              <w:rPr>
                <w:rFonts w:ascii="Arial Narrow" w:hAnsi="Arial Narrow"/>
                <w:b/>
                <w:lang w:val="en-US"/>
              </w:rPr>
              <w:t xml:space="preserve"> 2 </w:t>
            </w:r>
            <w:proofErr w:type="spellStart"/>
            <w:r w:rsidRPr="000E7DCB">
              <w:rPr>
                <w:rFonts w:ascii="Arial Narrow" w:hAnsi="Arial Narrow"/>
                <w:b/>
                <w:lang w:val="en-US"/>
              </w:rPr>
              <w:t>Polokarto</w:t>
            </w:r>
            <w:proofErr w:type="spellEnd"/>
            <w:r w:rsidRPr="000E7DCB">
              <w:rPr>
                <w:rFonts w:ascii="Arial Narrow" w:hAnsi="Arial Narrow"/>
                <w:b/>
                <w:lang w:val="en-US"/>
              </w:rPr>
              <w:t xml:space="preserve"> </w:t>
            </w:r>
            <w:proofErr w:type="spellStart"/>
            <w:r w:rsidRPr="000E7DCB">
              <w:rPr>
                <w:rFonts w:ascii="Arial Narrow" w:hAnsi="Arial Narrow"/>
                <w:b/>
                <w:lang w:val="en-US"/>
              </w:rPr>
              <w:t>Sukoharjo</w:t>
            </w:r>
            <w:proofErr w:type="spellEnd"/>
          </w:p>
          <w:p w14:paraId="2BB6FAAF" w14:textId="77777777" w:rsidR="00F70840" w:rsidRPr="000E7DCB" w:rsidRDefault="00F70840" w:rsidP="00F70840">
            <w:pPr>
              <w:jc w:val="both"/>
              <w:rPr>
                <w:rFonts w:ascii="Arial Narrow" w:hAnsi="Arial Narrow"/>
                <w:b/>
              </w:rPr>
            </w:pPr>
          </w:p>
          <w:p w14:paraId="25BBE471" w14:textId="77777777" w:rsidR="00F70840" w:rsidRPr="000E7DCB" w:rsidRDefault="00F70840" w:rsidP="00F70840">
            <w:pPr>
              <w:ind w:left="32" w:right="564"/>
              <w:jc w:val="both"/>
              <w:rPr>
                <w:rFonts w:ascii="Arial Narrow" w:hAnsi="Arial Narrow"/>
                <w:b/>
                <w:bCs/>
                <w:vertAlign w:val="superscript"/>
              </w:rPr>
            </w:pPr>
            <w:proofErr w:type="spellStart"/>
            <w:r w:rsidRPr="000E7DCB">
              <w:rPr>
                <w:rFonts w:ascii="Arial Narrow" w:hAnsi="Arial Narrow"/>
                <w:b/>
                <w:bCs/>
                <w:lang w:val="en-US"/>
              </w:rPr>
              <w:t>Salvinia</w:t>
            </w:r>
            <w:proofErr w:type="spellEnd"/>
            <w:r w:rsidRPr="000E7DCB">
              <w:rPr>
                <w:rFonts w:ascii="Arial Narrow" w:hAnsi="Arial Narrow"/>
                <w:b/>
                <w:bCs/>
                <w:lang w:val="en-US"/>
              </w:rPr>
              <w:t xml:space="preserve"> </w:t>
            </w:r>
            <w:proofErr w:type="spellStart"/>
            <w:r w:rsidRPr="000E7DCB">
              <w:rPr>
                <w:rFonts w:ascii="Arial Narrow" w:hAnsi="Arial Narrow"/>
                <w:b/>
                <w:bCs/>
                <w:lang w:val="en-US"/>
              </w:rPr>
              <w:t>Iga</w:t>
            </w:r>
            <w:proofErr w:type="spellEnd"/>
            <w:r w:rsidRPr="000E7DCB">
              <w:rPr>
                <w:rFonts w:ascii="Arial Narrow" w:hAnsi="Arial Narrow"/>
                <w:b/>
                <w:bCs/>
                <w:lang w:val="en-US"/>
              </w:rPr>
              <w:t xml:space="preserve"> </w:t>
            </w:r>
            <w:proofErr w:type="spellStart"/>
            <w:r w:rsidRPr="000E7DCB">
              <w:rPr>
                <w:rFonts w:ascii="Arial Narrow" w:hAnsi="Arial Narrow"/>
                <w:b/>
                <w:bCs/>
                <w:lang w:val="en-US"/>
              </w:rPr>
              <w:t>Pangestu</w:t>
            </w:r>
            <w:r w:rsidRPr="000E7DCB">
              <w:rPr>
                <w:rFonts w:ascii="Arial Narrow" w:hAnsi="Arial Narrow"/>
                <w:b/>
                <w:bCs/>
                <w:vertAlign w:val="superscript"/>
                <w:lang w:val="en-US"/>
              </w:rPr>
              <w:t>a</w:t>
            </w:r>
            <w:proofErr w:type="spellEnd"/>
            <w:r w:rsidRPr="000E7DCB">
              <w:rPr>
                <w:rFonts w:ascii="Arial Narrow" w:hAnsi="Arial Narrow"/>
                <w:b/>
                <w:bCs/>
                <w:vertAlign w:val="superscript"/>
                <w:lang w:val="en-US"/>
              </w:rPr>
              <w:t>*</w:t>
            </w:r>
            <w:r w:rsidRPr="000E7DCB">
              <w:rPr>
                <w:rFonts w:ascii="Arial Narrow" w:hAnsi="Arial Narrow"/>
                <w:b/>
                <w:bCs/>
                <w:lang w:val="en-US"/>
              </w:rPr>
              <w:t xml:space="preserve">, </w:t>
            </w:r>
            <w:proofErr w:type="spellStart"/>
            <w:r w:rsidRPr="000E7DCB">
              <w:rPr>
                <w:rFonts w:ascii="Arial Narrow" w:hAnsi="Arial Narrow"/>
                <w:b/>
                <w:bCs/>
                <w:lang w:val="en-US"/>
              </w:rPr>
              <w:t>Zaenal</w:t>
            </w:r>
            <w:proofErr w:type="spellEnd"/>
            <w:r w:rsidRPr="000E7DCB">
              <w:rPr>
                <w:rFonts w:ascii="Arial Narrow" w:hAnsi="Arial Narrow"/>
                <w:b/>
                <w:bCs/>
                <w:lang w:val="en-US"/>
              </w:rPr>
              <w:t xml:space="preserve"> </w:t>
            </w:r>
            <w:proofErr w:type="spellStart"/>
            <w:r w:rsidRPr="000E7DCB">
              <w:rPr>
                <w:rFonts w:ascii="Arial Narrow" w:hAnsi="Arial Narrow"/>
                <w:b/>
                <w:bCs/>
                <w:lang w:val="en-US"/>
              </w:rPr>
              <w:t>Abidin</w:t>
            </w:r>
            <w:r w:rsidRPr="000E7DCB">
              <w:rPr>
                <w:rFonts w:ascii="Arial Narrow" w:hAnsi="Arial Narrow"/>
                <w:b/>
                <w:bCs/>
                <w:vertAlign w:val="superscript"/>
                <w:lang w:val="en-US"/>
              </w:rPr>
              <w:t>b</w:t>
            </w:r>
            <w:proofErr w:type="spellEnd"/>
          </w:p>
          <w:p w14:paraId="343786DD" w14:textId="77777777" w:rsidR="00F70840" w:rsidRPr="000E7DCB" w:rsidRDefault="00F70840" w:rsidP="00F70840">
            <w:pPr>
              <w:ind w:left="48"/>
              <w:jc w:val="both"/>
              <w:rPr>
                <w:rFonts w:ascii="Arial Narrow" w:hAnsi="Arial Narrow"/>
                <w:color w:val="0D0D0D" w:themeColor="text1" w:themeTint="F2"/>
                <w:sz w:val="20"/>
                <w:szCs w:val="20"/>
                <w:lang w:val="en-US"/>
              </w:rPr>
            </w:pPr>
            <w:proofErr w:type="spellStart"/>
            <w:r w:rsidRPr="000E7DCB">
              <w:rPr>
                <w:rFonts w:ascii="Arial Narrow" w:hAnsi="Arial Narrow"/>
                <w:color w:val="0D0D0D" w:themeColor="text1" w:themeTint="F2"/>
                <w:sz w:val="20"/>
                <w:szCs w:val="20"/>
                <w:vertAlign w:val="superscript"/>
                <w:lang w:val="en-US"/>
              </w:rPr>
              <w:t>a</w:t>
            </w:r>
            <w:r w:rsidRPr="000E7DCB">
              <w:rPr>
                <w:rFonts w:ascii="Arial Narrow" w:hAnsi="Arial Narrow"/>
                <w:color w:val="0D0D0D" w:themeColor="text1" w:themeTint="F2"/>
                <w:sz w:val="20"/>
                <w:szCs w:val="20"/>
                <w:lang w:val="en-US"/>
              </w:rPr>
              <w:t>Universitas</w:t>
            </w:r>
            <w:proofErr w:type="spellEnd"/>
            <w:r w:rsidRPr="000E7DCB">
              <w:rPr>
                <w:rFonts w:ascii="Arial Narrow" w:hAnsi="Arial Narrow"/>
                <w:color w:val="0D0D0D" w:themeColor="text1" w:themeTint="F2"/>
                <w:sz w:val="20"/>
                <w:szCs w:val="20"/>
                <w:lang w:val="en-US"/>
              </w:rPr>
              <w:t xml:space="preserve"> </w:t>
            </w:r>
            <w:proofErr w:type="spellStart"/>
            <w:r w:rsidRPr="000E7DCB">
              <w:rPr>
                <w:rFonts w:ascii="Arial Narrow" w:hAnsi="Arial Narrow"/>
                <w:color w:val="0D0D0D" w:themeColor="text1" w:themeTint="F2"/>
                <w:sz w:val="20"/>
                <w:szCs w:val="20"/>
                <w:lang w:val="en-US"/>
              </w:rPr>
              <w:t>Muhammdiyah</w:t>
            </w:r>
            <w:proofErr w:type="spellEnd"/>
            <w:r w:rsidRPr="000E7DCB">
              <w:rPr>
                <w:rFonts w:ascii="Arial Narrow" w:hAnsi="Arial Narrow"/>
                <w:color w:val="0D0D0D" w:themeColor="text1" w:themeTint="F2"/>
                <w:sz w:val="20"/>
                <w:szCs w:val="20"/>
                <w:lang w:val="en-US"/>
              </w:rPr>
              <w:t xml:space="preserve"> </w:t>
            </w:r>
            <w:r w:rsidRPr="000E7DCB">
              <w:rPr>
                <w:rFonts w:ascii="Arial Narrow" w:hAnsi="Arial Narrow"/>
                <w:color w:val="0D0D0D" w:themeColor="text1" w:themeTint="F2"/>
                <w:sz w:val="20"/>
                <w:szCs w:val="20"/>
              </w:rPr>
              <w:t>Surakarta</w:t>
            </w:r>
            <w:r w:rsidRPr="000E7DCB">
              <w:rPr>
                <w:rFonts w:ascii="Arial Narrow" w:hAnsi="Arial Narrow"/>
                <w:color w:val="0D0D0D" w:themeColor="text1" w:themeTint="F2"/>
                <w:sz w:val="20"/>
                <w:szCs w:val="20"/>
                <w:lang w:val="en-US"/>
              </w:rPr>
              <w:t>, Indonesia, g000190030@student.ums.ac.id</w:t>
            </w:r>
          </w:p>
          <w:p w14:paraId="513D8E85" w14:textId="77777777" w:rsidR="00F70840" w:rsidRPr="000E7DCB" w:rsidRDefault="00F70840" w:rsidP="00F70840">
            <w:pPr>
              <w:ind w:left="48"/>
              <w:jc w:val="both"/>
              <w:rPr>
                <w:rFonts w:ascii="Arial Narrow" w:hAnsi="Arial Narrow"/>
                <w:color w:val="0D0D0D" w:themeColor="text1" w:themeTint="F2"/>
                <w:sz w:val="20"/>
                <w:szCs w:val="20"/>
                <w:lang w:val="en-US"/>
              </w:rPr>
            </w:pPr>
            <w:proofErr w:type="spellStart"/>
            <w:r w:rsidRPr="000E7DCB">
              <w:rPr>
                <w:rFonts w:ascii="Arial Narrow" w:hAnsi="Arial Narrow"/>
                <w:color w:val="0D0D0D" w:themeColor="text1" w:themeTint="F2"/>
                <w:sz w:val="20"/>
                <w:szCs w:val="20"/>
                <w:vertAlign w:val="superscript"/>
                <w:lang w:val="en-US"/>
              </w:rPr>
              <w:t>a</w:t>
            </w:r>
            <w:r w:rsidRPr="000E7DCB">
              <w:rPr>
                <w:rFonts w:ascii="Arial Narrow" w:hAnsi="Arial Narrow"/>
                <w:color w:val="0D0D0D" w:themeColor="text1" w:themeTint="F2"/>
                <w:sz w:val="20"/>
                <w:szCs w:val="20"/>
                <w:lang w:val="en-US"/>
              </w:rPr>
              <w:t>Universitas</w:t>
            </w:r>
            <w:proofErr w:type="spellEnd"/>
            <w:r w:rsidRPr="000E7DCB">
              <w:rPr>
                <w:rFonts w:ascii="Arial Narrow" w:hAnsi="Arial Narrow"/>
                <w:color w:val="0D0D0D" w:themeColor="text1" w:themeTint="F2"/>
                <w:sz w:val="20"/>
                <w:szCs w:val="20"/>
                <w:lang w:val="en-US"/>
              </w:rPr>
              <w:t xml:space="preserve"> </w:t>
            </w:r>
            <w:proofErr w:type="spellStart"/>
            <w:r w:rsidRPr="000E7DCB">
              <w:rPr>
                <w:rFonts w:ascii="Arial Narrow" w:hAnsi="Arial Narrow"/>
                <w:color w:val="0D0D0D" w:themeColor="text1" w:themeTint="F2"/>
                <w:sz w:val="20"/>
                <w:szCs w:val="20"/>
                <w:lang w:val="en-US"/>
              </w:rPr>
              <w:t>Muhammdiyah</w:t>
            </w:r>
            <w:proofErr w:type="spellEnd"/>
            <w:r w:rsidRPr="000E7DCB">
              <w:rPr>
                <w:rFonts w:ascii="Arial Narrow" w:hAnsi="Arial Narrow"/>
                <w:color w:val="0D0D0D" w:themeColor="text1" w:themeTint="F2"/>
                <w:sz w:val="20"/>
                <w:szCs w:val="20"/>
                <w:lang w:val="en-US"/>
              </w:rPr>
              <w:t xml:space="preserve"> </w:t>
            </w:r>
            <w:r w:rsidRPr="000E7DCB">
              <w:rPr>
                <w:rFonts w:ascii="Arial Narrow" w:hAnsi="Arial Narrow"/>
                <w:color w:val="0D0D0D" w:themeColor="text1" w:themeTint="F2"/>
                <w:sz w:val="20"/>
                <w:szCs w:val="20"/>
              </w:rPr>
              <w:t>Surakarta</w:t>
            </w:r>
            <w:r w:rsidRPr="000E7DCB">
              <w:rPr>
                <w:rFonts w:ascii="Arial Narrow" w:hAnsi="Arial Narrow"/>
                <w:color w:val="0D0D0D" w:themeColor="text1" w:themeTint="F2"/>
                <w:sz w:val="20"/>
                <w:szCs w:val="20"/>
                <w:lang w:val="en-US"/>
              </w:rPr>
              <w:t xml:space="preserve">, Indonesia, </w:t>
            </w:r>
            <w:r w:rsidRPr="000E7DCB">
              <w:rPr>
                <w:rFonts w:ascii="Arial Narrow" w:hAnsi="Arial Narrow"/>
                <w:color w:val="0D0D0D" w:themeColor="text1" w:themeTint="F2"/>
                <w:sz w:val="20"/>
                <w:szCs w:val="20"/>
                <w:shd w:val="clear" w:color="auto" w:fill="FFFFFF"/>
              </w:rPr>
              <w:t>za825@ums.ac.id</w:t>
            </w:r>
          </w:p>
          <w:p w14:paraId="18E2B4F0" w14:textId="65EE495A" w:rsidR="0065188E" w:rsidRPr="00F70840" w:rsidRDefault="0065188E" w:rsidP="0065188E">
            <w:pPr>
              <w:rPr>
                <w:lang w:val="en-GB"/>
              </w:rPr>
            </w:pPr>
          </w:p>
          <w:p w14:paraId="0935C80C" w14:textId="44C3DC78" w:rsidR="00B02723" w:rsidRPr="00F70840" w:rsidRDefault="00B02723" w:rsidP="007267A3">
            <w:pPr>
              <w:jc w:val="both"/>
              <w:rPr>
                <w:iCs/>
                <w:lang w:val="en-ID"/>
              </w:rPr>
            </w:pPr>
          </w:p>
        </w:tc>
      </w:tr>
    </w:tbl>
    <w:p w14:paraId="3C05273F" w14:textId="77777777" w:rsidR="00B02723" w:rsidRPr="00F70840" w:rsidRDefault="00B02723" w:rsidP="00F87A91">
      <w:pPr>
        <w:jc w:val="center"/>
        <w:rPr>
          <w:b/>
          <w:i/>
          <w:iCs/>
          <w:lang w:val="en-US"/>
        </w:rPr>
      </w:pPr>
    </w:p>
    <w:p w14:paraId="2CBF670B" w14:textId="77777777" w:rsidR="001D35F6" w:rsidRPr="00F70840" w:rsidRDefault="001D35F6" w:rsidP="00F87A91">
      <w:pPr>
        <w:jc w:val="center"/>
        <w:rPr>
          <w:b/>
          <w:i/>
          <w:iCs/>
          <w:lang w:val="en-US"/>
        </w:rPr>
      </w:pPr>
    </w:p>
    <w:p w14:paraId="45E0CB97" w14:textId="77777777" w:rsidR="001D35F6" w:rsidRPr="00F70840" w:rsidRDefault="001D35F6" w:rsidP="00F87A91">
      <w:pPr>
        <w:jc w:val="center"/>
        <w:rPr>
          <w:b/>
          <w:i/>
          <w:iCs/>
          <w:lang w:val="en-US"/>
        </w:rPr>
      </w:pPr>
    </w:p>
    <w:p w14:paraId="5BEF3B57" w14:textId="77777777" w:rsidR="00B02723" w:rsidRPr="00F70840" w:rsidRDefault="00B02723" w:rsidP="00F87A91">
      <w:pPr>
        <w:jc w:val="center"/>
        <w:rPr>
          <w:b/>
          <w:i/>
          <w:iCs/>
          <w:lang w:val="en-US"/>
        </w:rPr>
      </w:pPr>
    </w:p>
    <w:p w14:paraId="03C4707F" w14:textId="77777777" w:rsidR="00B02723" w:rsidRPr="00F70840" w:rsidRDefault="00B02723" w:rsidP="00F87A91">
      <w:pPr>
        <w:jc w:val="center"/>
        <w:rPr>
          <w:b/>
          <w:i/>
          <w:iCs/>
          <w:lang w:val="en-US"/>
        </w:rPr>
      </w:pPr>
    </w:p>
    <w:p w14:paraId="221C5D3A" w14:textId="77777777" w:rsidR="00B02723" w:rsidRPr="00F70840" w:rsidRDefault="00B02723" w:rsidP="00F87A91">
      <w:pPr>
        <w:jc w:val="center"/>
        <w:rPr>
          <w:b/>
          <w:i/>
          <w:iCs/>
          <w:lang w:val="en-US"/>
        </w:rPr>
      </w:pPr>
    </w:p>
    <w:p w14:paraId="3531508A" w14:textId="77777777" w:rsidR="00B02723" w:rsidRPr="00F70840" w:rsidRDefault="00B02723" w:rsidP="00F87A91">
      <w:pPr>
        <w:jc w:val="center"/>
        <w:rPr>
          <w:b/>
          <w:i/>
          <w:iCs/>
          <w:lang w:val="en-US"/>
        </w:rPr>
      </w:pPr>
    </w:p>
    <w:p w14:paraId="3FEB8923" w14:textId="77777777" w:rsidR="00B02723" w:rsidRPr="00F70840" w:rsidRDefault="00B02723" w:rsidP="00F87A91">
      <w:pPr>
        <w:jc w:val="center"/>
        <w:rPr>
          <w:b/>
          <w:i/>
          <w:iCs/>
          <w:lang w:val="en-US"/>
        </w:rPr>
      </w:pPr>
    </w:p>
    <w:p w14:paraId="6A52CE06" w14:textId="77777777" w:rsidR="00B02723" w:rsidRPr="00F70840" w:rsidRDefault="00B02723" w:rsidP="00F87A91">
      <w:pPr>
        <w:rPr>
          <w:b/>
          <w:i/>
          <w:iCs/>
          <w:lang w:val="en-US"/>
        </w:rPr>
      </w:pPr>
    </w:p>
    <w:p w14:paraId="05B6B352" w14:textId="77777777" w:rsidR="00B02723" w:rsidRPr="00F70840" w:rsidRDefault="00D76BB7" w:rsidP="00F87A91">
      <w:pPr>
        <w:jc w:val="center"/>
        <w:rPr>
          <w:b/>
          <w:i/>
          <w:iCs/>
          <w:lang w:val="en-US"/>
        </w:rPr>
      </w:pPr>
      <w:r w:rsidRPr="00F70840">
        <w:rPr>
          <w:b/>
          <w:i/>
          <w:iCs/>
          <w:noProof/>
          <w:lang w:val="en-US" w:eastAsia="en-US"/>
        </w:rPr>
        <mc:AlternateContent>
          <mc:Choice Requires="wps">
            <w:drawing>
              <wp:anchor distT="0" distB="0" distL="114300" distR="114300" simplePos="0" relativeHeight="251659264" behindDoc="0" locked="0" layoutInCell="1" allowOverlap="1" wp14:anchorId="5072C926" wp14:editId="5E9BA2B3">
                <wp:simplePos x="0" y="0"/>
                <wp:positionH relativeFrom="margin">
                  <wp:posOffset>-74930</wp:posOffset>
                </wp:positionH>
                <wp:positionV relativeFrom="paragraph">
                  <wp:posOffset>111760</wp:posOffset>
                </wp:positionV>
                <wp:extent cx="5271247" cy="1587500"/>
                <wp:effectExtent l="0" t="0" r="24765" b="12700"/>
                <wp:wrapNone/>
                <wp:docPr id="2" name="Rectangle 2"/>
                <wp:cNvGraphicFramePr/>
                <a:graphic xmlns:a="http://schemas.openxmlformats.org/drawingml/2006/main">
                  <a:graphicData uri="http://schemas.microsoft.com/office/word/2010/wordprocessingShape">
                    <wps:wsp>
                      <wps:cNvSpPr/>
                      <wps:spPr>
                        <a:xfrm>
                          <a:off x="0" y="0"/>
                          <a:ext cx="5271247" cy="1587500"/>
                        </a:xfrm>
                        <a:prstGeom prst="rect">
                          <a:avLst/>
                        </a:prstGeom>
                        <a:no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E268FB" w14:textId="14DAE364" w:rsidR="00C33752" w:rsidRPr="003233BA" w:rsidRDefault="00C33752" w:rsidP="003233BA">
                            <w:pPr>
                              <w:jc w:val="both"/>
                              <w:rPr>
                                <w:rFonts w:ascii="Arial Narrow" w:hAnsi="Arial Narrow" w:cstheme="minorHAnsi"/>
                                <w:iCs/>
                                <w:color w:val="000000" w:themeColor="text1"/>
                                <w:sz w:val="22"/>
                                <w:szCs w:val="22"/>
                                <w:lang w:val="en-US"/>
                              </w:rPr>
                            </w:pPr>
                            <w:r w:rsidRPr="000E3E72">
                              <w:rPr>
                                <w:rFonts w:ascii="Arial Narrow" w:hAnsi="Arial Narrow" w:cstheme="minorHAnsi"/>
                                <w:b/>
                                <w:iCs/>
                                <w:color w:val="000000" w:themeColor="text1"/>
                                <w:sz w:val="22"/>
                                <w:szCs w:val="22"/>
                                <w:lang w:val="en-US"/>
                              </w:rPr>
                              <w:t>To cite this article</w:t>
                            </w:r>
                            <w:r w:rsidRPr="00D76BB7">
                              <w:rPr>
                                <w:rFonts w:ascii="Arial Narrow" w:hAnsi="Arial Narrow" w:cstheme="minorHAnsi"/>
                                <w:iCs/>
                                <w:color w:val="000000" w:themeColor="text1"/>
                                <w:sz w:val="22"/>
                                <w:szCs w:val="22"/>
                                <w:lang w:val="en-US"/>
                              </w:rPr>
                              <w:t xml:space="preserve">: </w:t>
                            </w:r>
                          </w:p>
                          <w:p w14:paraId="35202E7C" w14:textId="45D05643" w:rsidR="00C33752" w:rsidRPr="00D76BB7" w:rsidRDefault="00F70840" w:rsidP="003233BA">
                            <w:pPr>
                              <w:jc w:val="both"/>
                              <w:rPr>
                                <w:rFonts w:ascii="Arial Narrow" w:hAnsi="Arial Narrow"/>
                                <w:bCs/>
                                <w:color w:val="000000" w:themeColor="text1"/>
                                <w:sz w:val="22"/>
                                <w:szCs w:val="22"/>
                              </w:rPr>
                            </w:pPr>
                            <w:proofErr w:type="spellStart"/>
                            <w:r>
                              <w:rPr>
                                <w:rFonts w:ascii="Arial Narrow" w:hAnsi="Arial Narrow" w:cstheme="minorHAnsi"/>
                                <w:iCs/>
                                <w:color w:val="000000" w:themeColor="text1"/>
                                <w:sz w:val="22"/>
                                <w:szCs w:val="22"/>
                                <w:lang w:val="en-US"/>
                              </w:rPr>
                              <w:t>Pangestu</w:t>
                            </w:r>
                            <w:proofErr w:type="spellEnd"/>
                            <w:r>
                              <w:rPr>
                                <w:rFonts w:ascii="Arial Narrow" w:hAnsi="Arial Narrow" w:cstheme="minorHAnsi"/>
                                <w:iCs/>
                                <w:color w:val="000000" w:themeColor="text1"/>
                                <w:sz w:val="22"/>
                                <w:szCs w:val="22"/>
                                <w:lang w:val="en-US"/>
                              </w:rPr>
                              <w:t xml:space="preserve">, S.I &amp; </w:t>
                            </w:r>
                            <w:proofErr w:type="spellStart"/>
                            <w:r>
                              <w:rPr>
                                <w:rFonts w:ascii="Arial Narrow" w:hAnsi="Arial Narrow" w:cstheme="minorHAnsi"/>
                                <w:iCs/>
                                <w:color w:val="000000" w:themeColor="text1"/>
                                <w:sz w:val="22"/>
                                <w:szCs w:val="22"/>
                                <w:lang w:val="en-US"/>
                              </w:rPr>
                              <w:t>Abidin</w:t>
                            </w:r>
                            <w:proofErr w:type="spellEnd"/>
                            <w:r>
                              <w:rPr>
                                <w:rFonts w:ascii="Arial Narrow" w:hAnsi="Arial Narrow" w:cstheme="minorHAnsi"/>
                                <w:iCs/>
                                <w:color w:val="000000" w:themeColor="text1"/>
                                <w:sz w:val="22"/>
                                <w:szCs w:val="22"/>
                                <w:lang w:val="en-US"/>
                              </w:rPr>
                              <w:t xml:space="preserve">, Z. </w:t>
                            </w:r>
                            <w:r w:rsidR="00C33752">
                              <w:rPr>
                                <w:rFonts w:ascii="Arial Narrow" w:hAnsi="Arial Narrow" w:cstheme="minorHAnsi"/>
                                <w:iCs/>
                                <w:color w:val="000000" w:themeColor="text1"/>
                                <w:sz w:val="22"/>
                                <w:szCs w:val="22"/>
                                <w:lang w:val="en-US"/>
                              </w:rPr>
                              <w:t xml:space="preserve">(2023). </w:t>
                            </w:r>
                            <w:r w:rsidRPr="00F70840">
                              <w:rPr>
                                <w:rFonts w:ascii="Arial Narrow" w:hAnsi="Arial Narrow" w:cstheme="minorHAnsi"/>
                                <w:iCs/>
                                <w:color w:val="000000" w:themeColor="text1"/>
                                <w:sz w:val="22"/>
                                <w:szCs w:val="22"/>
                                <w:lang w:val="en-US"/>
                              </w:rPr>
                              <w:t>The role of Islamic religious education teacher in increasing studen</w:t>
                            </w:r>
                            <w:r w:rsidR="00EE06FB">
                              <w:rPr>
                                <w:rFonts w:ascii="Arial Narrow" w:hAnsi="Arial Narrow" w:cstheme="minorHAnsi"/>
                                <w:iCs/>
                                <w:color w:val="000000" w:themeColor="text1"/>
                                <w:sz w:val="22"/>
                                <w:szCs w:val="22"/>
                                <w:lang w:val="en-US"/>
                              </w:rPr>
                              <w:t>t discipline: A case study at</w:t>
                            </w:r>
                            <w:r w:rsidRPr="00F70840">
                              <w:rPr>
                                <w:rFonts w:ascii="Arial Narrow" w:hAnsi="Arial Narrow" w:cstheme="minorHAnsi"/>
                                <w:iCs/>
                                <w:color w:val="000000" w:themeColor="text1"/>
                                <w:sz w:val="22"/>
                                <w:szCs w:val="22"/>
                                <w:lang w:val="en-US"/>
                              </w:rPr>
                              <w:t xml:space="preserve"> SMP </w:t>
                            </w:r>
                            <w:proofErr w:type="spellStart"/>
                            <w:r w:rsidRPr="00F70840">
                              <w:rPr>
                                <w:rFonts w:ascii="Arial Narrow" w:hAnsi="Arial Narrow" w:cstheme="minorHAnsi"/>
                                <w:iCs/>
                                <w:color w:val="000000" w:themeColor="text1"/>
                                <w:sz w:val="22"/>
                                <w:szCs w:val="22"/>
                                <w:lang w:val="en-US"/>
                              </w:rPr>
                              <w:t>Negeri</w:t>
                            </w:r>
                            <w:proofErr w:type="spellEnd"/>
                            <w:r w:rsidRPr="00F70840">
                              <w:rPr>
                                <w:rFonts w:ascii="Arial Narrow" w:hAnsi="Arial Narrow" w:cstheme="minorHAnsi"/>
                                <w:iCs/>
                                <w:color w:val="000000" w:themeColor="text1"/>
                                <w:sz w:val="22"/>
                                <w:szCs w:val="22"/>
                                <w:lang w:val="en-US"/>
                              </w:rPr>
                              <w:t xml:space="preserve"> 2 </w:t>
                            </w:r>
                            <w:proofErr w:type="spellStart"/>
                            <w:r w:rsidRPr="00F70840">
                              <w:rPr>
                                <w:rFonts w:ascii="Arial Narrow" w:hAnsi="Arial Narrow" w:cstheme="minorHAnsi"/>
                                <w:iCs/>
                                <w:color w:val="000000" w:themeColor="text1"/>
                                <w:sz w:val="22"/>
                                <w:szCs w:val="22"/>
                                <w:lang w:val="en-US"/>
                              </w:rPr>
                              <w:t>Polokarto</w:t>
                            </w:r>
                            <w:proofErr w:type="spellEnd"/>
                            <w:r w:rsidRPr="00F70840">
                              <w:rPr>
                                <w:rFonts w:ascii="Arial Narrow" w:hAnsi="Arial Narrow" w:cstheme="minorHAnsi"/>
                                <w:iCs/>
                                <w:color w:val="000000" w:themeColor="text1"/>
                                <w:sz w:val="22"/>
                                <w:szCs w:val="22"/>
                                <w:lang w:val="en-US"/>
                              </w:rPr>
                              <w:t xml:space="preserve"> </w:t>
                            </w:r>
                            <w:proofErr w:type="spellStart"/>
                            <w:r w:rsidRPr="00F70840">
                              <w:rPr>
                                <w:rFonts w:ascii="Arial Narrow" w:hAnsi="Arial Narrow" w:cstheme="minorHAnsi"/>
                                <w:iCs/>
                                <w:color w:val="000000" w:themeColor="text1"/>
                                <w:sz w:val="22"/>
                                <w:szCs w:val="22"/>
                                <w:lang w:val="en-US"/>
                              </w:rPr>
                              <w:t>Sukoharjo</w:t>
                            </w:r>
                            <w:proofErr w:type="spellEnd"/>
                            <w:r w:rsidR="00C33752">
                              <w:rPr>
                                <w:rFonts w:ascii="Arial Narrow" w:hAnsi="Arial Narrow" w:cstheme="minorHAnsi"/>
                                <w:iCs/>
                                <w:color w:val="000000" w:themeColor="text1"/>
                                <w:sz w:val="22"/>
                                <w:szCs w:val="22"/>
                                <w:lang w:val="en-US"/>
                              </w:rPr>
                              <w:t xml:space="preserve">. </w:t>
                            </w:r>
                            <w:proofErr w:type="spellStart"/>
                            <w:r w:rsidR="00C33752" w:rsidRPr="000E3E72">
                              <w:rPr>
                                <w:rFonts w:ascii="Arial Narrow" w:hAnsi="Arial Narrow" w:cstheme="minorHAnsi"/>
                                <w:i/>
                                <w:iCs/>
                                <w:color w:val="000000" w:themeColor="text1"/>
                                <w:sz w:val="22"/>
                                <w:szCs w:val="22"/>
                                <w:lang w:val="en-US"/>
                              </w:rPr>
                              <w:t>Gema</w:t>
                            </w:r>
                            <w:proofErr w:type="spellEnd"/>
                            <w:r w:rsidR="00C33752" w:rsidRPr="000E3E72">
                              <w:rPr>
                                <w:rFonts w:ascii="Arial Narrow" w:hAnsi="Arial Narrow" w:cstheme="minorHAnsi"/>
                                <w:i/>
                                <w:iCs/>
                                <w:color w:val="000000" w:themeColor="text1"/>
                                <w:sz w:val="22"/>
                                <w:szCs w:val="22"/>
                                <w:lang w:val="en-US"/>
                              </w:rPr>
                              <w:t xml:space="preserve"> </w:t>
                            </w:r>
                            <w:proofErr w:type="spellStart"/>
                            <w:r w:rsidR="00C33752" w:rsidRPr="000E3E72">
                              <w:rPr>
                                <w:rFonts w:ascii="Arial Narrow" w:hAnsi="Arial Narrow" w:cstheme="minorHAnsi"/>
                                <w:i/>
                                <w:iCs/>
                                <w:color w:val="000000" w:themeColor="text1"/>
                                <w:sz w:val="22"/>
                                <w:szCs w:val="22"/>
                                <w:lang w:val="en-US"/>
                              </w:rPr>
                              <w:t>Wiralodra</w:t>
                            </w:r>
                            <w:proofErr w:type="spellEnd"/>
                            <w:r w:rsidR="00C33752" w:rsidRPr="00D76BB7">
                              <w:rPr>
                                <w:rFonts w:ascii="Arial Narrow" w:hAnsi="Arial Narrow" w:cstheme="minorHAnsi"/>
                                <w:iCs/>
                                <w:color w:val="0D0D0D" w:themeColor="text1" w:themeTint="F2"/>
                                <w:sz w:val="22"/>
                                <w:szCs w:val="22"/>
                                <w:lang w:val="en-US"/>
                              </w:rPr>
                              <w:t xml:space="preserve">, </w:t>
                            </w:r>
                            <w:r w:rsidR="00C33752" w:rsidRPr="00974A5F">
                              <w:rPr>
                                <w:rFonts w:ascii="Arial Narrow" w:hAnsi="Arial Narrow" w:cstheme="minorHAnsi"/>
                                <w:i/>
                                <w:iCs/>
                                <w:color w:val="0D0D0D" w:themeColor="text1" w:themeTint="F2"/>
                                <w:sz w:val="22"/>
                                <w:szCs w:val="22"/>
                                <w:lang w:val="en-US"/>
                              </w:rPr>
                              <w:t>14</w:t>
                            </w:r>
                            <w:r w:rsidR="00391C6C">
                              <w:rPr>
                                <w:rFonts w:ascii="Arial Narrow" w:hAnsi="Arial Narrow" w:cstheme="minorHAnsi"/>
                                <w:iCs/>
                                <w:color w:val="0D0D0D" w:themeColor="text1" w:themeTint="F2"/>
                                <w:sz w:val="22"/>
                                <w:szCs w:val="22"/>
                                <w:lang w:val="en-US"/>
                              </w:rPr>
                              <w:t>(2), 880-886</w:t>
                            </w:r>
                            <w:r w:rsidR="00C33752">
                              <w:rPr>
                                <w:rFonts w:ascii="Arial Narrow" w:hAnsi="Arial Narrow" w:cstheme="minorHAnsi"/>
                                <w:iCs/>
                                <w:color w:val="0D0D0D" w:themeColor="text1" w:themeTint="F2"/>
                                <w:sz w:val="22"/>
                                <w:szCs w:val="22"/>
                                <w:lang w:val="en-US"/>
                              </w:rPr>
                              <w:t>.</w:t>
                            </w:r>
                          </w:p>
                          <w:p w14:paraId="2EA41CB8" w14:textId="77777777" w:rsidR="00C33752" w:rsidRDefault="00C33752" w:rsidP="001D35F6">
                            <w:pPr>
                              <w:jc w:val="both"/>
                              <w:rPr>
                                <w:rFonts w:ascii="Arial Narrow" w:hAnsi="Arial Narrow" w:cstheme="minorHAnsi"/>
                                <w:iCs/>
                                <w:color w:val="0D0D0D" w:themeColor="text1" w:themeTint="F2"/>
                                <w:sz w:val="22"/>
                                <w:szCs w:val="22"/>
                                <w:lang w:val="en-US"/>
                              </w:rPr>
                            </w:pPr>
                            <w:r w:rsidRPr="000E3E72">
                              <w:rPr>
                                <w:rFonts w:ascii="Arial Narrow" w:hAnsi="Arial Narrow" w:cstheme="minorHAnsi"/>
                                <w:b/>
                                <w:iCs/>
                                <w:color w:val="0D0D0D" w:themeColor="text1" w:themeTint="F2"/>
                                <w:sz w:val="22"/>
                                <w:szCs w:val="22"/>
                                <w:lang w:val="en-US"/>
                              </w:rPr>
                              <w:t>To link to this article</w:t>
                            </w:r>
                            <w:r>
                              <w:rPr>
                                <w:rFonts w:ascii="Arial Narrow" w:hAnsi="Arial Narrow" w:cstheme="minorHAnsi"/>
                                <w:iCs/>
                                <w:color w:val="0D0D0D" w:themeColor="text1" w:themeTint="F2"/>
                                <w:sz w:val="22"/>
                                <w:szCs w:val="22"/>
                                <w:lang w:val="en-US"/>
                              </w:rPr>
                              <w:t xml:space="preserve">: </w:t>
                            </w:r>
                          </w:p>
                          <w:p w14:paraId="68EE983B" w14:textId="77777777" w:rsidR="00C33752" w:rsidRPr="00D76BB7" w:rsidRDefault="00C33752" w:rsidP="001D35F6">
                            <w:pPr>
                              <w:jc w:val="both"/>
                              <w:rPr>
                                <w:rFonts w:ascii="Arial Narrow" w:hAnsi="Arial Narrow" w:cstheme="minorHAnsi"/>
                                <w:iCs/>
                                <w:color w:val="0D0D0D" w:themeColor="text1" w:themeTint="F2"/>
                                <w:sz w:val="22"/>
                                <w:szCs w:val="22"/>
                                <w:lang w:val="en-US"/>
                              </w:rPr>
                            </w:pPr>
                            <w:r w:rsidRPr="008152F3">
                              <w:rPr>
                                <w:rFonts w:ascii="Arial Narrow" w:hAnsi="Arial Narrow" w:cstheme="minorHAnsi"/>
                                <w:iCs/>
                                <w:color w:val="0D0D0D" w:themeColor="text1" w:themeTint="F2"/>
                                <w:sz w:val="22"/>
                                <w:szCs w:val="22"/>
                                <w:lang w:val="en-US"/>
                              </w:rPr>
                              <w:t>https://gemawiralodra.unwir.ac.id/index.php/gemawiralodra/issue/view/22</w:t>
                            </w:r>
                          </w:p>
                          <w:p w14:paraId="24530406" w14:textId="77777777" w:rsidR="00C33752" w:rsidRPr="00D76BB7" w:rsidRDefault="00C33752" w:rsidP="00D76BB7">
                            <w:pPr>
                              <w:rPr>
                                <w:rFonts w:ascii="Arial Narrow" w:hAnsi="Arial Narrow"/>
                                <w:b/>
                                <w:color w:val="000000" w:themeColor="text1"/>
                                <w:sz w:val="22"/>
                                <w:szCs w:val="22"/>
                              </w:rPr>
                            </w:pPr>
                            <w:r w:rsidRPr="00D76BB7">
                              <w:rPr>
                                <w:rFonts w:ascii="Arial Narrow" w:hAnsi="Arial Narrow"/>
                                <w:b/>
                                <w:color w:val="000000" w:themeColor="text1"/>
                                <w:sz w:val="22"/>
                                <w:szCs w:val="22"/>
                              </w:rPr>
                              <w:t xml:space="preserve">Published by: </w:t>
                            </w:r>
                          </w:p>
                          <w:p w14:paraId="1FCE25EF" w14:textId="77777777" w:rsidR="00C33752" w:rsidRPr="00D76BB7" w:rsidRDefault="00C33752" w:rsidP="00D76BB7">
                            <w:pPr>
                              <w:rPr>
                                <w:rFonts w:ascii="Arial Narrow" w:hAnsi="Arial Narrow"/>
                                <w:color w:val="000000" w:themeColor="text1"/>
                                <w:sz w:val="22"/>
                                <w:szCs w:val="22"/>
                              </w:rPr>
                            </w:pPr>
                            <w:proofErr w:type="spellStart"/>
                            <w:r w:rsidRPr="00D76BB7">
                              <w:rPr>
                                <w:rFonts w:ascii="Arial Narrow" w:hAnsi="Arial Narrow"/>
                                <w:color w:val="000000" w:themeColor="text1"/>
                                <w:sz w:val="22"/>
                                <w:szCs w:val="22"/>
                              </w:rPr>
                              <w:t>Universitas</w:t>
                            </w:r>
                            <w:proofErr w:type="spellEnd"/>
                            <w:r w:rsidRPr="00D76BB7">
                              <w:rPr>
                                <w:rFonts w:ascii="Arial Narrow" w:hAnsi="Arial Narrow"/>
                                <w:color w:val="000000" w:themeColor="text1"/>
                                <w:sz w:val="22"/>
                                <w:szCs w:val="22"/>
                              </w:rPr>
                              <w:t xml:space="preserve"> </w:t>
                            </w:r>
                            <w:proofErr w:type="spellStart"/>
                            <w:r w:rsidRPr="00D76BB7">
                              <w:rPr>
                                <w:rFonts w:ascii="Arial Narrow" w:hAnsi="Arial Narrow"/>
                                <w:color w:val="000000" w:themeColor="text1"/>
                                <w:sz w:val="22"/>
                                <w:szCs w:val="22"/>
                              </w:rPr>
                              <w:t>Wiralodra</w:t>
                            </w:r>
                            <w:proofErr w:type="spellEnd"/>
                          </w:p>
                          <w:p w14:paraId="42920DCD" w14:textId="77777777" w:rsidR="00C33752" w:rsidRPr="00D76BB7" w:rsidRDefault="00C33752" w:rsidP="00D76BB7">
                            <w:pPr>
                              <w:rPr>
                                <w:rFonts w:ascii="Arial Narrow" w:hAnsi="Arial Narrow"/>
                                <w:color w:val="000000" w:themeColor="text1"/>
                                <w:sz w:val="22"/>
                                <w:szCs w:val="22"/>
                              </w:rPr>
                            </w:pPr>
                            <w:proofErr w:type="spellStart"/>
                            <w:r w:rsidRPr="00D76BB7">
                              <w:rPr>
                                <w:rFonts w:ascii="Arial Narrow" w:hAnsi="Arial Narrow"/>
                                <w:color w:val="000000" w:themeColor="text1"/>
                                <w:sz w:val="22"/>
                                <w:szCs w:val="22"/>
                              </w:rPr>
                              <w:t>Jln</w:t>
                            </w:r>
                            <w:proofErr w:type="spellEnd"/>
                            <w:r w:rsidRPr="00D76BB7">
                              <w:rPr>
                                <w:rFonts w:ascii="Arial Narrow" w:hAnsi="Arial Narrow"/>
                                <w:color w:val="000000" w:themeColor="text1"/>
                                <w:sz w:val="22"/>
                                <w:szCs w:val="22"/>
                              </w:rPr>
                              <w:t xml:space="preserve">. Ir. H. </w:t>
                            </w:r>
                            <w:proofErr w:type="spellStart"/>
                            <w:r w:rsidRPr="00D76BB7">
                              <w:rPr>
                                <w:rFonts w:ascii="Arial Narrow" w:hAnsi="Arial Narrow"/>
                                <w:color w:val="000000" w:themeColor="text1"/>
                                <w:sz w:val="22"/>
                                <w:szCs w:val="22"/>
                              </w:rPr>
                              <w:t>Juanda</w:t>
                            </w:r>
                            <w:proofErr w:type="spellEnd"/>
                            <w:r w:rsidRPr="00D76BB7">
                              <w:rPr>
                                <w:rFonts w:ascii="Arial Narrow" w:hAnsi="Arial Narrow"/>
                                <w:color w:val="000000" w:themeColor="text1"/>
                                <w:sz w:val="22"/>
                                <w:szCs w:val="22"/>
                              </w:rPr>
                              <w:t xml:space="preserve"> Km 3 </w:t>
                            </w:r>
                            <w:proofErr w:type="spellStart"/>
                            <w:r w:rsidRPr="00D76BB7">
                              <w:rPr>
                                <w:rFonts w:ascii="Arial Narrow" w:hAnsi="Arial Narrow"/>
                                <w:color w:val="000000" w:themeColor="text1"/>
                                <w:sz w:val="22"/>
                                <w:szCs w:val="22"/>
                              </w:rPr>
                              <w:t>Indramayu</w:t>
                            </w:r>
                            <w:proofErr w:type="spellEnd"/>
                            <w:r w:rsidRPr="00D76BB7">
                              <w:rPr>
                                <w:rFonts w:ascii="Arial Narrow" w:hAnsi="Arial Narrow"/>
                                <w:color w:val="000000" w:themeColor="text1"/>
                                <w:sz w:val="22"/>
                                <w:szCs w:val="22"/>
                              </w:rPr>
                              <w:t>, West Java, Indonesia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72C926" id="Rectangle 2" o:spid="_x0000_s1027" style="position:absolute;left:0;text-align:left;margin-left:-5.9pt;margin-top:8.8pt;width:415.05pt;height:1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" filled="f" strokecolor="#0d0d0d [3069]" strokeweight="2pt">
                <v:textbox>
                  <w:txbxContent>
                    <w:p w14:paraId="53E268FB" w14:textId="14DAE364" w:rsidR="00C33752" w:rsidRPr="003233BA" w:rsidRDefault="00C33752" w:rsidP="003233BA">
                      <w:pPr>
                        <w:jc w:val="both"/>
                        <w:rPr>
                          <w:rFonts w:ascii="Arial Narrow" w:hAnsi="Arial Narrow" w:cstheme="minorHAnsi"/>
                          <w:iCs/>
                          <w:color w:val="000000" w:themeColor="text1"/>
                          <w:sz w:val="22"/>
                          <w:szCs w:val="22"/>
                          <w:lang w:val="en-US"/>
                        </w:rPr>
                      </w:pPr>
                      <w:r w:rsidRPr="000E3E72">
                        <w:rPr>
                          <w:rFonts w:ascii="Arial Narrow" w:hAnsi="Arial Narrow" w:cstheme="minorHAnsi"/>
                          <w:b/>
                          <w:iCs/>
                          <w:color w:val="000000" w:themeColor="text1"/>
                          <w:sz w:val="22"/>
                          <w:szCs w:val="22"/>
                          <w:lang w:val="en-US"/>
                        </w:rPr>
                        <w:t>To cite this article</w:t>
                      </w:r>
                      <w:r w:rsidRPr="00D76BB7">
                        <w:rPr>
                          <w:rFonts w:ascii="Arial Narrow" w:hAnsi="Arial Narrow" w:cstheme="minorHAnsi"/>
                          <w:iCs/>
                          <w:color w:val="000000" w:themeColor="text1"/>
                          <w:sz w:val="22"/>
                          <w:szCs w:val="22"/>
                          <w:lang w:val="en-US"/>
                        </w:rPr>
                        <w:t xml:space="preserve">: </w:t>
                      </w:r>
                    </w:p>
                    <w:p w14:paraId="35202E7C" w14:textId="45D05643" w:rsidR="00C33752" w:rsidRPr="00D76BB7" w:rsidRDefault="00F70840" w:rsidP="003233BA">
                      <w:pPr>
                        <w:jc w:val="both"/>
                        <w:rPr>
                          <w:rFonts w:ascii="Arial Narrow" w:hAnsi="Arial Narrow"/>
                          <w:bCs/>
                          <w:color w:val="000000" w:themeColor="text1"/>
                          <w:sz w:val="22"/>
                          <w:szCs w:val="22"/>
                        </w:rPr>
                      </w:pPr>
                      <w:proofErr w:type="spellStart"/>
                      <w:r>
                        <w:rPr>
                          <w:rFonts w:ascii="Arial Narrow" w:hAnsi="Arial Narrow" w:cstheme="minorHAnsi"/>
                          <w:iCs/>
                          <w:color w:val="000000" w:themeColor="text1"/>
                          <w:sz w:val="22"/>
                          <w:szCs w:val="22"/>
                          <w:lang w:val="en-US"/>
                        </w:rPr>
                        <w:t>Pangestu</w:t>
                      </w:r>
                      <w:proofErr w:type="spellEnd"/>
                      <w:r>
                        <w:rPr>
                          <w:rFonts w:ascii="Arial Narrow" w:hAnsi="Arial Narrow" w:cstheme="minorHAnsi"/>
                          <w:iCs/>
                          <w:color w:val="000000" w:themeColor="text1"/>
                          <w:sz w:val="22"/>
                          <w:szCs w:val="22"/>
                          <w:lang w:val="en-US"/>
                        </w:rPr>
                        <w:t xml:space="preserve">, S.I &amp; </w:t>
                      </w:r>
                      <w:proofErr w:type="spellStart"/>
                      <w:r>
                        <w:rPr>
                          <w:rFonts w:ascii="Arial Narrow" w:hAnsi="Arial Narrow" w:cstheme="minorHAnsi"/>
                          <w:iCs/>
                          <w:color w:val="000000" w:themeColor="text1"/>
                          <w:sz w:val="22"/>
                          <w:szCs w:val="22"/>
                          <w:lang w:val="en-US"/>
                        </w:rPr>
                        <w:t>Abidin</w:t>
                      </w:r>
                      <w:proofErr w:type="spellEnd"/>
                      <w:r>
                        <w:rPr>
                          <w:rFonts w:ascii="Arial Narrow" w:hAnsi="Arial Narrow" w:cstheme="minorHAnsi"/>
                          <w:iCs/>
                          <w:color w:val="000000" w:themeColor="text1"/>
                          <w:sz w:val="22"/>
                          <w:szCs w:val="22"/>
                          <w:lang w:val="en-US"/>
                        </w:rPr>
                        <w:t xml:space="preserve">, Z. </w:t>
                      </w:r>
                      <w:r w:rsidR="00C33752">
                        <w:rPr>
                          <w:rFonts w:ascii="Arial Narrow" w:hAnsi="Arial Narrow" w:cstheme="minorHAnsi"/>
                          <w:iCs/>
                          <w:color w:val="000000" w:themeColor="text1"/>
                          <w:sz w:val="22"/>
                          <w:szCs w:val="22"/>
                          <w:lang w:val="en-US"/>
                        </w:rPr>
                        <w:t xml:space="preserve">(2023). </w:t>
                      </w:r>
                      <w:r w:rsidRPr="00F70840">
                        <w:rPr>
                          <w:rFonts w:ascii="Arial Narrow" w:hAnsi="Arial Narrow" w:cstheme="minorHAnsi"/>
                          <w:iCs/>
                          <w:color w:val="000000" w:themeColor="text1"/>
                          <w:sz w:val="22"/>
                          <w:szCs w:val="22"/>
                          <w:lang w:val="en-US"/>
                        </w:rPr>
                        <w:t>The role of Islamic religious education teacher in increasing studen</w:t>
                      </w:r>
                      <w:r w:rsidR="00EE06FB">
                        <w:rPr>
                          <w:rFonts w:ascii="Arial Narrow" w:hAnsi="Arial Narrow" w:cstheme="minorHAnsi"/>
                          <w:iCs/>
                          <w:color w:val="000000" w:themeColor="text1"/>
                          <w:sz w:val="22"/>
                          <w:szCs w:val="22"/>
                          <w:lang w:val="en-US"/>
                        </w:rPr>
                        <w:t>t discipline: A case study at</w:t>
                      </w:r>
                      <w:r w:rsidRPr="00F70840">
                        <w:rPr>
                          <w:rFonts w:ascii="Arial Narrow" w:hAnsi="Arial Narrow" w:cstheme="minorHAnsi"/>
                          <w:iCs/>
                          <w:color w:val="000000" w:themeColor="text1"/>
                          <w:sz w:val="22"/>
                          <w:szCs w:val="22"/>
                          <w:lang w:val="en-US"/>
                        </w:rPr>
                        <w:t xml:space="preserve"> SMP </w:t>
                      </w:r>
                      <w:proofErr w:type="spellStart"/>
                      <w:r w:rsidRPr="00F70840">
                        <w:rPr>
                          <w:rFonts w:ascii="Arial Narrow" w:hAnsi="Arial Narrow" w:cstheme="minorHAnsi"/>
                          <w:iCs/>
                          <w:color w:val="000000" w:themeColor="text1"/>
                          <w:sz w:val="22"/>
                          <w:szCs w:val="22"/>
                          <w:lang w:val="en-US"/>
                        </w:rPr>
                        <w:t>Negeri</w:t>
                      </w:r>
                      <w:proofErr w:type="spellEnd"/>
                      <w:r w:rsidRPr="00F70840">
                        <w:rPr>
                          <w:rFonts w:ascii="Arial Narrow" w:hAnsi="Arial Narrow" w:cstheme="minorHAnsi"/>
                          <w:iCs/>
                          <w:color w:val="000000" w:themeColor="text1"/>
                          <w:sz w:val="22"/>
                          <w:szCs w:val="22"/>
                          <w:lang w:val="en-US"/>
                        </w:rPr>
                        <w:t xml:space="preserve"> 2 </w:t>
                      </w:r>
                      <w:proofErr w:type="spellStart"/>
                      <w:r w:rsidRPr="00F70840">
                        <w:rPr>
                          <w:rFonts w:ascii="Arial Narrow" w:hAnsi="Arial Narrow" w:cstheme="minorHAnsi"/>
                          <w:iCs/>
                          <w:color w:val="000000" w:themeColor="text1"/>
                          <w:sz w:val="22"/>
                          <w:szCs w:val="22"/>
                          <w:lang w:val="en-US"/>
                        </w:rPr>
                        <w:t>Polokarto</w:t>
                      </w:r>
                      <w:proofErr w:type="spellEnd"/>
                      <w:r w:rsidRPr="00F70840">
                        <w:rPr>
                          <w:rFonts w:ascii="Arial Narrow" w:hAnsi="Arial Narrow" w:cstheme="minorHAnsi"/>
                          <w:iCs/>
                          <w:color w:val="000000" w:themeColor="text1"/>
                          <w:sz w:val="22"/>
                          <w:szCs w:val="22"/>
                          <w:lang w:val="en-US"/>
                        </w:rPr>
                        <w:t xml:space="preserve"> </w:t>
                      </w:r>
                      <w:proofErr w:type="spellStart"/>
                      <w:r w:rsidRPr="00F70840">
                        <w:rPr>
                          <w:rFonts w:ascii="Arial Narrow" w:hAnsi="Arial Narrow" w:cstheme="minorHAnsi"/>
                          <w:iCs/>
                          <w:color w:val="000000" w:themeColor="text1"/>
                          <w:sz w:val="22"/>
                          <w:szCs w:val="22"/>
                          <w:lang w:val="en-US"/>
                        </w:rPr>
                        <w:t>Sukoharjo</w:t>
                      </w:r>
                      <w:proofErr w:type="spellEnd"/>
                      <w:r w:rsidR="00C33752">
                        <w:rPr>
                          <w:rFonts w:ascii="Arial Narrow" w:hAnsi="Arial Narrow" w:cstheme="minorHAnsi"/>
                          <w:iCs/>
                          <w:color w:val="000000" w:themeColor="text1"/>
                          <w:sz w:val="22"/>
                          <w:szCs w:val="22"/>
                          <w:lang w:val="en-US"/>
                        </w:rPr>
                        <w:t xml:space="preserve">. </w:t>
                      </w:r>
                      <w:proofErr w:type="spellStart"/>
                      <w:r w:rsidR="00C33752" w:rsidRPr="000E3E72">
                        <w:rPr>
                          <w:rFonts w:ascii="Arial Narrow" w:hAnsi="Arial Narrow" w:cstheme="minorHAnsi"/>
                          <w:i/>
                          <w:iCs/>
                          <w:color w:val="000000" w:themeColor="text1"/>
                          <w:sz w:val="22"/>
                          <w:szCs w:val="22"/>
                          <w:lang w:val="en-US"/>
                        </w:rPr>
                        <w:t>Gema</w:t>
                      </w:r>
                      <w:proofErr w:type="spellEnd"/>
                      <w:r w:rsidR="00C33752" w:rsidRPr="000E3E72">
                        <w:rPr>
                          <w:rFonts w:ascii="Arial Narrow" w:hAnsi="Arial Narrow" w:cstheme="minorHAnsi"/>
                          <w:i/>
                          <w:iCs/>
                          <w:color w:val="000000" w:themeColor="text1"/>
                          <w:sz w:val="22"/>
                          <w:szCs w:val="22"/>
                          <w:lang w:val="en-US"/>
                        </w:rPr>
                        <w:t xml:space="preserve"> </w:t>
                      </w:r>
                      <w:proofErr w:type="spellStart"/>
                      <w:r w:rsidR="00C33752" w:rsidRPr="000E3E72">
                        <w:rPr>
                          <w:rFonts w:ascii="Arial Narrow" w:hAnsi="Arial Narrow" w:cstheme="minorHAnsi"/>
                          <w:i/>
                          <w:iCs/>
                          <w:color w:val="000000" w:themeColor="text1"/>
                          <w:sz w:val="22"/>
                          <w:szCs w:val="22"/>
                          <w:lang w:val="en-US"/>
                        </w:rPr>
                        <w:t>Wiralodra</w:t>
                      </w:r>
                      <w:proofErr w:type="spellEnd"/>
                      <w:r w:rsidR="00C33752" w:rsidRPr="00D76BB7">
                        <w:rPr>
                          <w:rFonts w:ascii="Arial Narrow" w:hAnsi="Arial Narrow" w:cstheme="minorHAnsi"/>
                          <w:iCs/>
                          <w:color w:val="0D0D0D" w:themeColor="text1" w:themeTint="F2"/>
                          <w:sz w:val="22"/>
                          <w:szCs w:val="22"/>
                          <w:lang w:val="en-US"/>
                        </w:rPr>
                        <w:t xml:space="preserve">, </w:t>
                      </w:r>
                      <w:r w:rsidR="00C33752" w:rsidRPr="00974A5F">
                        <w:rPr>
                          <w:rFonts w:ascii="Arial Narrow" w:hAnsi="Arial Narrow" w:cstheme="minorHAnsi"/>
                          <w:i/>
                          <w:iCs/>
                          <w:color w:val="0D0D0D" w:themeColor="text1" w:themeTint="F2"/>
                          <w:sz w:val="22"/>
                          <w:szCs w:val="22"/>
                          <w:lang w:val="en-US"/>
                        </w:rPr>
                        <w:t>14</w:t>
                      </w:r>
                      <w:r w:rsidR="00391C6C">
                        <w:rPr>
                          <w:rFonts w:ascii="Arial Narrow" w:hAnsi="Arial Narrow" w:cstheme="minorHAnsi"/>
                          <w:iCs/>
                          <w:color w:val="0D0D0D" w:themeColor="text1" w:themeTint="F2"/>
                          <w:sz w:val="22"/>
                          <w:szCs w:val="22"/>
                          <w:lang w:val="en-US"/>
                        </w:rPr>
                        <w:t>(2), 880-886</w:t>
                      </w:r>
                      <w:r w:rsidR="00C33752">
                        <w:rPr>
                          <w:rFonts w:ascii="Arial Narrow" w:hAnsi="Arial Narrow" w:cstheme="minorHAnsi"/>
                          <w:iCs/>
                          <w:color w:val="0D0D0D" w:themeColor="text1" w:themeTint="F2"/>
                          <w:sz w:val="22"/>
                          <w:szCs w:val="22"/>
                          <w:lang w:val="en-US"/>
                        </w:rPr>
                        <w:t>.</w:t>
                      </w:r>
                    </w:p>
                    <w:p w14:paraId="2EA41CB8" w14:textId="77777777" w:rsidR="00C33752" w:rsidRDefault="00C33752" w:rsidP="001D35F6">
                      <w:pPr>
                        <w:jc w:val="both"/>
                        <w:rPr>
                          <w:rFonts w:ascii="Arial Narrow" w:hAnsi="Arial Narrow" w:cstheme="minorHAnsi"/>
                          <w:iCs/>
                          <w:color w:val="0D0D0D" w:themeColor="text1" w:themeTint="F2"/>
                          <w:sz w:val="22"/>
                          <w:szCs w:val="22"/>
                          <w:lang w:val="en-US"/>
                        </w:rPr>
                      </w:pPr>
                      <w:r w:rsidRPr="000E3E72">
                        <w:rPr>
                          <w:rFonts w:ascii="Arial Narrow" w:hAnsi="Arial Narrow" w:cstheme="minorHAnsi"/>
                          <w:b/>
                          <w:iCs/>
                          <w:color w:val="0D0D0D" w:themeColor="text1" w:themeTint="F2"/>
                          <w:sz w:val="22"/>
                          <w:szCs w:val="22"/>
                          <w:lang w:val="en-US"/>
                        </w:rPr>
                        <w:t>To link to this article</w:t>
                      </w:r>
                      <w:r>
                        <w:rPr>
                          <w:rFonts w:ascii="Arial Narrow" w:hAnsi="Arial Narrow" w:cstheme="minorHAnsi"/>
                          <w:iCs/>
                          <w:color w:val="0D0D0D" w:themeColor="text1" w:themeTint="F2"/>
                          <w:sz w:val="22"/>
                          <w:szCs w:val="22"/>
                          <w:lang w:val="en-US"/>
                        </w:rPr>
                        <w:t xml:space="preserve">: </w:t>
                      </w:r>
                    </w:p>
                    <w:p w14:paraId="68EE983B" w14:textId="77777777" w:rsidR="00C33752" w:rsidRPr="00D76BB7" w:rsidRDefault="00C33752" w:rsidP="001D35F6">
                      <w:pPr>
                        <w:jc w:val="both"/>
                        <w:rPr>
                          <w:rFonts w:ascii="Arial Narrow" w:hAnsi="Arial Narrow" w:cstheme="minorHAnsi"/>
                          <w:iCs/>
                          <w:color w:val="0D0D0D" w:themeColor="text1" w:themeTint="F2"/>
                          <w:sz w:val="22"/>
                          <w:szCs w:val="22"/>
                          <w:lang w:val="en-US"/>
                        </w:rPr>
                      </w:pPr>
                      <w:r w:rsidRPr="008152F3">
                        <w:rPr>
                          <w:rFonts w:ascii="Arial Narrow" w:hAnsi="Arial Narrow" w:cstheme="minorHAnsi"/>
                          <w:iCs/>
                          <w:color w:val="0D0D0D" w:themeColor="text1" w:themeTint="F2"/>
                          <w:sz w:val="22"/>
                          <w:szCs w:val="22"/>
                          <w:lang w:val="en-US"/>
                        </w:rPr>
                        <w:t>https://gemawiralodra.unwir.ac.id/index.php/gemawiralodra/issue/view/22</w:t>
                      </w:r>
                    </w:p>
                    <w:p w14:paraId="24530406" w14:textId="77777777" w:rsidR="00C33752" w:rsidRPr="00D76BB7" w:rsidRDefault="00C33752" w:rsidP="00D76BB7">
                      <w:pPr>
                        <w:rPr>
                          <w:rFonts w:ascii="Arial Narrow" w:hAnsi="Arial Narrow"/>
                          <w:b/>
                          <w:color w:val="000000" w:themeColor="text1"/>
                          <w:sz w:val="22"/>
                          <w:szCs w:val="22"/>
                        </w:rPr>
                      </w:pPr>
                      <w:r w:rsidRPr="00D76BB7">
                        <w:rPr>
                          <w:rFonts w:ascii="Arial Narrow" w:hAnsi="Arial Narrow"/>
                          <w:b/>
                          <w:color w:val="000000" w:themeColor="text1"/>
                          <w:sz w:val="22"/>
                          <w:szCs w:val="22"/>
                        </w:rPr>
                        <w:t xml:space="preserve">Published by: </w:t>
                      </w:r>
                    </w:p>
                    <w:p w14:paraId="1FCE25EF" w14:textId="77777777" w:rsidR="00C33752" w:rsidRPr="00D76BB7" w:rsidRDefault="00C33752" w:rsidP="00D76BB7">
                      <w:pPr>
                        <w:rPr>
                          <w:rFonts w:ascii="Arial Narrow" w:hAnsi="Arial Narrow"/>
                          <w:color w:val="000000" w:themeColor="text1"/>
                          <w:sz w:val="22"/>
                          <w:szCs w:val="22"/>
                        </w:rPr>
                      </w:pPr>
                      <w:proofErr w:type="spellStart"/>
                      <w:r w:rsidRPr="00D76BB7">
                        <w:rPr>
                          <w:rFonts w:ascii="Arial Narrow" w:hAnsi="Arial Narrow"/>
                          <w:color w:val="000000" w:themeColor="text1"/>
                          <w:sz w:val="22"/>
                          <w:szCs w:val="22"/>
                        </w:rPr>
                        <w:t>Universitas</w:t>
                      </w:r>
                      <w:proofErr w:type="spellEnd"/>
                      <w:r w:rsidRPr="00D76BB7">
                        <w:rPr>
                          <w:rFonts w:ascii="Arial Narrow" w:hAnsi="Arial Narrow"/>
                          <w:color w:val="000000" w:themeColor="text1"/>
                          <w:sz w:val="22"/>
                          <w:szCs w:val="22"/>
                        </w:rPr>
                        <w:t xml:space="preserve"> </w:t>
                      </w:r>
                      <w:proofErr w:type="spellStart"/>
                      <w:r w:rsidRPr="00D76BB7">
                        <w:rPr>
                          <w:rFonts w:ascii="Arial Narrow" w:hAnsi="Arial Narrow"/>
                          <w:color w:val="000000" w:themeColor="text1"/>
                          <w:sz w:val="22"/>
                          <w:szCs w:val="22"/>
                        </w:rPr>
                        <w:t>Wiralodra</w:t>
                      </w:r>
                      <w:proofErr w:type="spellEnd"/>
                    </w:p>
                    <w:p w14:paraId="42920DCD" w14:textId="77777777" w:rsidR="00C33752" w:rsidRPr="00D76BB7" w:rsidRDefault="00C33752" w:rsidP="00D76BB7">
                      <w:pPr>
                        <w:rPr>
                          <w:rFonts w:ascii="Arial Narrow" w:hAnsi="Arial Narrow"/>
                          <w:color w:val="000000" w:themeColor="text1"/>
                          <w:sz w:val="22"/>
                          <w:szCs w:val="22"/>
                        </w:rPr>
                      </w:pPr>
                      <w:proofErr w:type="spellStart"/>
                      <w:r w:rsidRPr="00D76BB7">
                        <w:rPr>
                          <w:rFonts w:ascii="Arial Narrow" w:hAnsi="Arial Narrow"/>
                          <w:color w:val="000000" w:themeColor="text1"/>
                          <w:sz w:val="22"/>
                          <w:szCs w:val="22"/>
                        </w:rPr>
                        <w:t>Jln</w:t>
                      </w:r>
                      <w:proofErr w:type="spellEnd"/>
                      <w:r w:rsidRPr="00D76BB7">
                        <w:rPr>
                          <w:rFonts w:ascii="Arial Narrow" w:hAnsi="Arial Narrow"/>
                          <w:color w:val="000000" w:themeColor="text1"/>
                          <w:sz w:val="22"/>
                          <w:szCs w:val="22"/>
                        </w:rPr>
                        <w:t xml:space="preserve">. Ir. H. </w:t>
                      </w:r>
                      <w:proofErr w:type="spellStart"/>
                      <w:r w:rsidRPr="00D76BB7">
                        <w:rPr>
                          <w:rFonts w:ascii="Arial Narrow" w:hAnsi="Arial Narrow"/>
                          <w:color w:val="000000" w:themeColor="text1"/>
                          <w:sz w:val="22"/>
                          <w:szCs w:val="22"/>
                        </w:rPr>
                        <w:t>Juanda</w:t>
                      </w:r>
                      <w:proofErr w:type="spellEnd"/>
                      <w:r w:rsidRPr="00D76BB7">
                        <w:rPr>
                          <w:rFonts w:ascii="Arial Narrow" w:hAnsi="Arial Narrow"/>
                          <w:color w:val="000000" w:themeColor="text1"/>
                          <w:sz w:val="22"/>
                          <w:szCs w:val="22"/>
                        </w:rPr>
                        <w:t xml:space="preserve"> Km 3 </w:t>
                      </w:r>
                      <w:proofErr w:type="spellStart"/>
                      <w:r w:rsidRPr="00D76BB7">
                        <w:rPr>
                          <w:rFonts w:ascii="Arial Narrow" w:hAnsi="Arial Narrow"/>
                          <w:color w:val="000000" w:themeColor="text1"/>
                          <w:sz w:val="22"/>
                          <w:szCs w:val="22"/>
                        </w:rPr>
                        <w:t>Indramayu</w:t>
                      </w:r>
                      <w:proofErr w:type="spellEnd"/>
                      <w:r w:rsidRPr="00D76BB7">
                        <w:rPr>
                          <w:rFonts w:ascii="Arial Narrow" w:hAnsi="Arial Narrow"/>
                          <w:color w:val="000000" w:themeColor="text1"/>
                          <w:sz w:val="22"/>
                          <w:szCs w:val="22"/>
                        </w:rPr>
                        <w:t>, West Java, Indonesia</w:t>
                      </w:r>
                    </w:p>
                  </w:txbxContent>
                </v:textbox>
                <w10:wrap anchorx="margin"/>
              </v:rect>
            </w:pict>
          </mc:Fallback>
        </mc:AlternateContent>
      </w:r>
    </w:p>
    <w:p w14:paraId="4D09FCEC" w14:textId="77777777" w:rsidR="00B02723" w:rsidRPr="00F70840" w:rsidRDefault="00B02723" w:rsidP="00F87A91">
      <w:pPr>
        <w:jc w:val="center"/>
        <w:rPr>
          <w:b/>
          <w:i/>
          <w:iCs/>
          <w:lang w:val="en-US"/>
        </w:rPr>
      </w:pPr>
    </w:p>
    <w:p w14:paraId="1338C30D" w14:textId="77777777" w:rsidR="00B02723" w:rsidRPr="00F70840" w:rsidRDefault="00B02723" w:rsidP="00F87A91">
      <w:pPr>
        <w:jc w:val="center"/>
        <w:rPr>
          <w:b/>
          <w:i/>
          <w:iCs/>
          <w:lang w:val="en-US"/>
        </w:rPr>
      </w:pPr>
    </w:p>
    <w:p w14:paraId="039F90FC" w14:textId="77777777" w:rsidR="00B02723" w:rsidRPr="00F70840" w:rsidRDefault="00B02723" w:rsidP="00F87A91">
      <w:pPr>
        <w:jc w:val="center"/>
        <w:rPr>
          <w:b/>
          <w:i/>
          <w:iCs/>
          <w:lang w:val="en-US"/>
        </w:rPr>
      </w:pPr>
    </w:p>
    <w:p w14:paraId="0E26B40E" w14:textId="77777777" w:rsidR="004E1492" w:rsidRPr="00F70840" w:rsidRDefault="004E1492" w:rsidP="00F87A91">
      <w:pPr>
        <w:rPr>
          <w:b/>
          <w:i/>
          <w:iCs/>
          <w:lang w:val="en-US"/>
        </w:rPr>
        <w:sectPr w:rsidR="004E1492" w:rsidRPr="00F70840" w:rsidSect="004E1492">
          <w:headerReference w:type="default" r:id="rId10"/>
          <w:footerReference w:type="default" r:id="rId11"/>
          <w:type w:val="continuous"/>
          <w:pgSz w:w="11907" w:h="16840"/>
          <w:pgMar w:top="2268" w:right="1701" w:bottom="1701" w:left="2268" w:header="850" w:footer="454" w:gutter="0"/>
          <w:cols w:space="720"/>
          <w:titlePg/>
          <w:docGrid w:linePitch="326"/>
        </w:sectPr>
      </w:pPr>
    </w:p>
    <w:p w14:paraId="2DE17623" w14:textId="3D3CB996" w:rsidR="00F70840" w:rsidRPr="00F70840" w:rsidRDefault="00F70840" w:rsidP="00F70840">
      <w:pPr>
        <w:jc w:val="both"/>
        <w:rPr>
          <w:b/>
          <w:lang w:val="en-US"/>
        </w:rPr>
      </w:pPr>
      <w:r w:rsidRPr="00F70840">
        <w:rPr>
          <w:b/>
        </w:rPr>
        <w:lastRenderedPageBreak/>
        <w:t xml:space="preserve">The role of </w:t>
      </w:r>
      <w:r w:rsidRPr="00F70840">
        <w:rPr>
          <w:b/>
          <w:lang w:val="en-US"/>
        </w:rPr>
        <w:t>Islamic</w:t>
      </w:r>
      <w:r w:rsidRPr="00F70840">
        <w:rPr>
          <w:b/>
        </w:rPr>
        <w:t xml:space="preserve"> religious education teacher in increasing student discipline</w:t>
      </w:r>
      <w:r w:rsidRPr="00F70840">
        <w:rPr>
          <w:b/>
          <w:lang w:val="en-US"/>
        </w:rPr>
        <w:t>: A case</w:t>
      </w:r>
      <w:r w:rsidR="00EE06FB">
        <w:rPr>
          <w:b/>
          <w:lang w:val="en-US"/>
        </w:rPr>
        <w:t xml:space="preserve"> </w:t>
      </w:r>
      <w:proofErr w:type="gramStart"/>
      <w:r w:rsidR="00EE06FB">
        <w:rPr>
          <w:b/>
          <w:lang w:val="en-US"/>
        </w:rPr>
        <w:t>study</w:t>
      </w:r>
      <w:proofErr w:type="gramEnd"/>
      <w:r w:rsidR="00EE06FB">
        <w:rPr>
          <w:b/>
          <w:lang w:val="en-US"/>
        </w:rPr>
        <w:t xml:space="preserve"> at</w:t>
      </w:r>
      <w:r w:rsidRPr="00F70840">
        <w:rPr>
          <w:b/>
          <w:lang w:val="en-US"/>
        </w:rPr>
        <w:t xml:space="preserve"> SMP </w:t>
      </w:r>
      <w:proofErr w:type="spellStart"/>
      <w:r w:rsidRPr="00F70840">
        <w:rPr>
          <w:b/>
          <w:lang w:val="en-US"/>
        </w:rPr>
        <w:t>Negeri</w:t>
      </w:r>
      <w:proofErr w:type="spellEnd"/>
      <w:r w:rsidRPr="00F70840">
        <w:rPr>
          <w:b/>
          <w:lang w:val="en-US"/>
        </w:rPr>
        <w:t xml:space="preserve"> 2 </w:t>
      </w:r>
      <w:proofErr w:type="spellStart"/>
      <w:r w:rsidRPr="00F70840">
        <w:rPr>
          <w:b/>
          <w:lang w:val="en-US"/>
        </w:rPr>
        <w:t>Polokarto</w:t>
      </w:r>
      <w:proofErr w:type="spellEnd"/>
      <w:r w:rsidRPr="00F70840">
        <w:rPr>
          <w:b/>
          <w:lang w:val="en-US"/>
        </w:rPr>
        <w:t xml:space="preserve"> </w:t>
      </w:r>
      <w:proofErr w:type="spellStart"/>
      <w:r w:rsidRPr="00F70840">
        <w:rPr>
          <w:b/>
          <w:lang w:val="en-US"/>
        </w:rPr>
        <w:t>Sukoharjo</w:t>
      </w:r>
      <w:proofErr w:type="spellEnd"/>
    </w:p>
    <w:p w14:paraId="3D7DE88B" w14:textId="77777777" w:rsidR="00F70840" w:rsidRPr="00F70840" w:rsidRDefault="00F70840" w:rsidP="00F70840">
      <w:pPr>
        <w:jc w:val="both"/>
        <w:rPr>
          <w:b/>
        </w:rPr>
      </w:pPr>
    </w:p>
    <w:p w14:paraId="224EEF72" w14:textId="77777777" w:rsidR="00F70840" w:rsidRPr="00F70840" w:rsidRDefault="00F70840" w:rsidP="00F70840">
      <w:pPr>
        <w:ind w:left="32" w:right="564"/>
        <w:jc w:val="both"/>
        <w:rPr>
          <w:b/>
          <w:bCs/>
          <w:vertAlign w:val="superscript"/>
        </w:rPr>
      </w:pPr>
      <w:proofErr w:type="spellStart"/>
      <w:r w:rsidRPr="00F70840">
        <w:rPr>
          <w:b/>
          <w:bCs/>
          <w:lang w:val="en-US"/>
        </w:rPr>
        <w:t>Salvinia</w:t>
      </w:r>
      <w:proofErr w:type="spellEnd"/>
      <w:r w:rsidRPr="00F70840">
        <w:rPr>
          <w:b/>
          <w:bCs/>
          <w:lang w:val="en-US"/>
        </w:rPr>
        <w:t xml:space="preserve"> </w:t>
      </w:r>
      <w:proofErr w:type="spellStart"/>
      <w:r w:rsidRPr="00F70840">
        <w:rPr>
          <w:b/>
          <w:bCs/>
          <w:lang w:val="en-US"/>
        </w:rPr>
        <w:t>Iga</w:t>
      </w:r>
      <w:proofErr w:type="spellEnd"/>
      <w:r w:rsidRPr="00F70840">
        <w:rPr>
          <w:b/>
          <w:bCs/>
          <w:lang w:val="en-US"/>
        </w:rPr>
        <w:t xml:space="preserve"> </w:t>
      </w:r>
      <w:proofErr w:type="spellStart"/>
      <w:r w:rsidRPr="00F70840">
        <w:rPr>
          <w:b/>
          <w:bCs/>
          <w:lang w:val="en-US"/>
        </w:rPr>
        <w:t>Pangestu</w:t>
      </w:r>
      <w:r w:rsidRPr="00F70840">
        <w:rPr>
          <w:b/>
          <w:bCs/>
          <w:vertAlign w:val="superscript"/>
          <w:lang w:val="en-US"/>
        </w:rPr>
        <w:t>a</w:t>
      </w:r>
      <w:proofErr w:type="spellEnd"/>
      <w:r w:rsidRPr="00F70840">
        <w:rPr>
          <w:b/>
          <w:bCs/>
          <w:vertAlign w:val="superscript"/>
          <w:lang w:val="en-US"/>
        </w:rPr>
        <w:t>*</w:t>
      </w:r>
      <w:r w:rsidRPr="00F70840">
        <w:rPr>
          <w:b/>
          <w:bCs/>
          <w:lang w:val="en-US"/>
        </w:rPr>
        <w:t xml:space="preserve">, </w:t>
      </w:r>
      <w:proofErr w:type="spellStart"/>
      <w:r w:rsidRPr="00F70840">
        <w:rPr>
          <w:b/>
          <w:bCs/>
          <w:lang w:val="en-US"/>
        </w:rPr>
        <w:t>Zaenal</w:t>
      </w:r>
      <w:proofErr w:type="spellEnd"/>
      <w:r w:rsidRPr="00F70840">
        <w:rPr>
          <w:b/>
          <w:bCs/>
          <w:lang w:val="en-US"/>
        </w:rPr>
        <w:t xml:space="preserve"> </w:t>
      </w:r>
      <w:proofErr w:type="spellStart"/>
      <w:r w:rsidRPr="00F70840">
        <w:rPr>
          <w:b/>
          <w:bCs/>
          <w:lang w:val="en-US"/>
        </w:rPr>
        <w:t>Abidin</w:t>
      </w:r>
      <w:r w:rsidRPr="00F70840">
        <w:rPr>
          <w:b/>
          <w:bCs/>
          <w:vertAlign w:val="superscript"/>
          <w:lang w:val="en-US"/>
        </w:rPr>
        <w:t>b</w:t>
      </w:r>
      <w:proofErr w:type="spellEnd"/>
    </w:p>
    <w:p w14:paraId="49449ED0" w14:textId="77777777" w:rsidR="00F70840" w:rsidRPr="00F70840" w:rsidRDefault="00F70840" w:rsidP="00F70840">
      <w:pPr>
        <w:ind w:left="48"/>
        <w:jc w:val="both"/>
        <w:rPr>
          <w:color w:val="0D0D0D" w:themeColor="text1" w:themeTint="F2"/>
          <w:sz w:val="20"/>
          <w:szCs w:val="20"/>
          <w:lang w:val="en-US"/>
        </w:rPr>
      </w:pPr>
      <w:proofErr w:type="spellStart"/>
      <w:proofErr w:type="gramStart"/>
      <w:r w:rsidRPr="00F70840">
        <w:rPr>
          <w:color w:val="0D0D0D" w:themeColor="text1" w:themeTint="F2"/>
          <w:sz w:val="20"/>
          <w:szCs w:val="20"/>
          <w:vertAlign w:val="superscript"/>
          <w:lang w:val="en-US"/>
        </w:rPr>
        <w:t>a</w:t>
      </w:r>
      <w:r w:rsidRPr="00F70840">
        <w:rPr>
          <w:color w:val="0D0D0D" w:themeColor="text1" w:themeTint="F2"/>
          <w:sz w:val="20"/>
          <w:szCs w:val="20"/>
          <w:lang w:val="en-US"/>
        </w:rPr>
        <w:t>Universitas</w:t>
      </w:r>
      <w:proofErr w:type="spellEnd"/>
      <w:proofErr w:type="gramEnd"/>
      <w:r w:rsidRPr="00F70840">
        <w:rPr>
          <w:color w:val="0D0D0D" w:themeColor="text1" w:themeTint="F2"/>
          <w:sz w:val="20"/>
          <w:szCs w:val="20"/>
          <w:lang w:val="en-US"/>
        </w:rPr>
        <w:t xml:space="preserve"> </w:t>
      </w:r>
      <w:proofErr w:type="spellStart"/>
      <w:r w:rsidRPr="00F70840">
        <w:rPr>
          <w:color w:val="0D0D0D" w:themeColor="text1" w:themeTint="F2"/>
          <w:sz w:val="20"/>
          <w:szCs w:val="20"/>
          <w:lang w:val="en-US"/>
        </w:rPr>
        <w:t>Muhammdiyah</w:t>
      </w:r>
      <w:proofErr w:type="spellEnd"/>
      <w:r w:rsidRPr="00F70840">
        <w:rPr>
          <w:color w:val="0D0D0D" w:themeColor="text1" w:themeTint="F2"/>
          <w:sz w:val="20"/>
          <w:szCs w:val="20"/>
          <w:lang w:val="en-US"/>
        </w:rPr>
        <w:t xml:space="preserve"> </w:t>
      </w:r>
      <w:r w:rsidRPr="00F70840">
        <w:rPr>
          <w:color w:val="0D0D0D" w:themeColor="text1" w:themeTint="F2"/>
          <w:sz w:val="20"/>
          <w:szCs w:val="20"/>
        </w:rPr>
        <w:t>Surakarta</w:t>
      </w:r>
      <w:r w:rsidRPr="00F70840">
        <w:rPr>
          <w:color w:val="0D0D0D" w:themeColor="text1" w:themeTint="F2"/>
          <w:sz w:val="20"/>
          <w:szCs w:val="20"/>
          <w:lang w:val="en-US"/>
        </w:rPr>
        <w:t>, Indonesia, g000190030@student.ums.ac.id</w:t>
      </w:r>
    </w:p>
    <w:p w14:paraId="688D6674" w14:textId="77777777" w:rsidR="00F70840" w:rsidRPr="00F70840" w:rsidRDefault="00F70840" w:rsidP="00F70840">
      <w:pPr>
        <w:ind w:left="48"/>
        <w:jc w:val="both"/>
        <w:rPr>
          <w:color w:val="0D0D0D" w:themeColor="text1" w:themeTint="F2"/>
          <w:sz w:val="20"/>
          <w:szCs w:val="20"/>
          <w:lang w:val="en-US"/>
        </w:rPr>
      </w:pPr>
      <w:proofErr w:type="spellStart"/>
      <w:proofErr w:type="gramStart"/>
      <w:r w:rsidRPr="00F70840">
        <w:rPr>
          <w:color w:val="0D0D0D" w:themeColor="text1" w:themeTint="F2"/>
          <w:sz w:val="20"/>
          <w:szCs w:val="20"/>
          <w:vertAlign w:val="superscript"/>
          <w:lang w:val="en-US"/>
        </w:rPr>
        <w:t>a</w:t>
      </w:r>
      <w:r w:rsidRPr="00F70840">
        <w:rPr>
          <w:color w:val="0D0D0D" w:themeColor="text1" w:themeTint="F2"/>
          <w:sz w:val="20"/>
          <w:szCs w:val="20"/>
          <w:lang w:val="en-US"/>
        </w:rPr>
        <w:t>Universitas</w:t>
      </w:r>
      <w:proofErr w:type="spellEnd"/>
      <w:proofErr w:type="gramEnd"/>
      <w:r w:rsidRPr="00F70840">
        <w:rPr>
          <w:color w:val="0D0D0D" w:themeColor="text1" w:themeTint="F2"/>
          <w:sz w:val="20"/>
          <w:szCs w:val="20"/>
          <w:lang w:val="en-US"/>
        </w:rPr>
        <w:t xml:space="preserve"> </w:t>
      </w:r>
      <w:proofErr w:type="spellStart"/>
      <w:r w:rsidRPr="00F70840">
        <w:rPr>
          <w:color w:val="0D0D0D" w:themeColor="text1" w:themeTint="F2"/>
          <w:sz w:val="20"/>
          <w:szCs w:val="20"/>
          <w:lang w:val="en-US"/>
        </w:rPr>
        <w:t>Muhammdiyah</w:t>
      </w:r>
      <w:proofErr w:type="spellEnd"/>
      <w:r w:rsidRPr="00F70840">
        <w:rPr>
          <w:color w:val="0D0D0D" w:themeColor="text1" w:themeTint="F2"/>
          <w:sz w:val="20"/>
          <w:szCs w:val="20"/>
          <w:lang w:val="en-US"/>
        </w:rPr>
        <w:t xml:space="preserve"> </w:t>
      </w:r>
      <w:r w:rsidRPr="00F70840">
        <w:rPr>
          <w:color w:val="0D0D0D" w:themeColor="text1" w:themeTint="F2"/>
          <w:sz w:val="20"/>
          <w:szCs w:val="20"/>
        </w:rPr>
        <w:t>Surakarta</w:t>
      </w:r>
      <w:r w:rsidRPr="00F70840">
        <w:rPr>
          <w:color w:val="0D0D0D" w:themeColor="text1" w:themeTint="F2"/>
          <w:sz w:val="20"/>
          <w:szCs w:val="20"/>
          <w:lang w:val="en-US"/>
        </w:rPr>
        <w:t>, Indonesia,</w:t>
      </w:r>
      <w:bookmarkStart w:id="0" w:name="_GoBack"/>
      <w:r w:rsidRPr="00F70840">
        <w:rPr>
          <w:color w:val="0D0D0D" w:themeColor="text1" w:themeTint="F2"/>
          <w:sz w:val="20"/>
          <w:szCs w:val="20"/>
          <w:lang w:val="en-US"/>
        </w:rPr>
        <w:t xml:space="preserve"> </w:t>
      </w:r>
      <w:r w:rsidRPr="00F70840">
        <w:rPr>
          <w:color w:val="0D0D0D" w:themeColor="text1" w:themeTint="F2"/>
          <w:sz w:val="20"/>
          <w:szCs w:val="20"/>
          <w:shd w:val="clear" w:color="auto" w:fill="FFFFFF"/>
        </w:rPr>
        <w:t>za825@ums.ac.id</w:t>
      </w:r>
      <w:bookmarkEnd w:id="0"/>
    </w:p>
    <w:p w14:paraId="49020F0A" w14:textId="77777777" w:rsidR="00391C6C" w:rsidRDefault="00391C6C" w:rsidP="00391C6C">
      <w:pPr>
        <w:pStyle w:val="BodyText"/>
        <w:spacing w:line="240" w:lineRule="auto"/>
        <w:ind w:left="0"/>
        <w:rPr>
          <w:bCs/>
          <w:color w:val="000000" w:themeColor="text1"/>
          <w:sz w:val="20"/>
          <w:szCs w:val="20"/>
          <w:vertAlign w:val="superscript"/>
        </w:rPr>
      </w:pPr>
    </w:p>
    <w:p w14:paraId="7B45E0C5" w14:textId="57CEB89E" w:rsidR="00391C6C" w:rsidRDefault="00391C6C" w:rsidP="00391C6C">
      <w:pPr>
        <w:pStyle w:val="BodyText"/>
        <w:spacing w:line="240" w:lineRule="auto"/>
        <w:ind w:left="0"/>
        <w:rPr>
          <w:sz w:val="20"/>
          <w:szCs w:val="20"/>
        </w:rPr>
      </w:pPr>
      <w:r w:rsidRPr="00A36B42">
        <w:rPr>
          <w:bCs/>
          <w:color w:val="000000" w:themeColor="text1"/>
          <w:sz w:val="20"/>
          <w:szCs w:val="20"/>
          <w:vertAlign w:val="superscript"/>
        </w:rPr>
        <w:t>*</w:t>
      </w:r>
      <w:r w:rsidRPr="00A36B42">
        <w:rPr>
          <w:bCs/>
          <w:color w:val="000000" w:themeColor="text1"/>
          <w:sz w:val="20"/>
          <w:szCs w:val="20"/>
        </w:rPr>
        <w:t>Corresponding Author</w:t>
      </w:r>
      <w:r w:rsidRPr="00A36B42">
        <w:rPr>
          <w:sz w:val="20"/>
          <w:szCs w:val="20"/>
          <w:lang w:val="id-ID"/>
        </w:rPr>
        <w:t xml:space="preserve">: </w:t>
      </w:r>
      <w:r w:rsidRPr="00F70840">
        <w:rPr>
          <w:color w:val="0D0D0D" w:themeColor="text1" w:themeTint="F2"/>
          <w:sz w:val="20"/>
          <w:szCs w:val="20"/>
          <w:lang w:val="en-US"/>
        </w:rPr>
        <w:t>g000190030@student.ums.ac.id</w:t>
      </w:r>
    </w:p>
    <w:p w14:paraId="42CCE1DF" w14:textId="586D5DC4" w:rsidR="00391C6C" w:rsidRDefault="00391C6C" w:rsidP="00391C6C">
      <w:pPr>
        <w:rPr>
          <w:sz w:val="20"/>
          <w:szCs w:val="20"/>
        </w:rPr>
      </w:pPr>
      <w:r>
        <w:rPr>
          <w:sz w:val="20"/>
          <w:szCs w:val="20"/>
        </w:rPr>
        <w:t>Submit 1</w:t>
      </w:r>
      <w:r>
        <w:rPr>
          <w:sz w:val="20"/>
          <w:szCs w:val="20"/>
        </w:rPr>
        <w:t>6-06-</w:t>
      </w:r>
      <w:r w:rsidRPr="0037134A">
        <w:rPr>
          <w:sz w:val="20"/>
          <w:szCs w:val="20"/>
        </w:rPr>
        <w:t>2023, accep</w:t>
      </w:r>
      <w:r>
        <w:rPr>
          <w:sz w:val="20"/>
          <w:szCs w:val="20"/>
        </w:rPr>
        <w:t>ted 31-07-2023, published 0</w:t>
      </w:r>
      <w:r>
        <w:rPr>
          <w:sz w:val="20"/>
          <w:szCs w:val="20"/>
        </w:rPr>
        <w:t>1</w:t>
      </w:r>
      <w:r>
        <w:rPr>
          <w:sz w:val="20"/>
          <w:szCs w:val="20"/>
        </w:rPr>
        <w:t>-08</w:t>
      </w:r>
      <w:r w:rsidRPr="0037134A">
        <w:rPr>
          <w:sz w:val="20"/>
          <w:szCs w:val="20"/>
        </w:rPr>
        <w:t>-2023</w:t>
      </w:r>
    </w:p>
    <w:p w14:paraId="13A068A1" w14:textId="77777777" w:rsidR="00F70840" w:rsidRPr="00F70840" w:rsidRDefault="00F70840" w:rsidP="00F70840">
      <w:pPr>
        <w:jc w:val="both"/>
      </w:pPr>
    </w:p>
    <w:p w14:paraId="0BDA9EF7" w14:textId="77777777" w:rsidR="00F70840" w:rsidRPr="00F70840" w:rsidRDefault="00F70840" w:rsidP="00F70840">
      <w:pPr>
        <w:ind w:left="33"/>
        <w:jc w:val="both"/>
        <w:rPr>
          <w:b/>
          <w:bCs/>
          <w:sz w:val="22"/>
          <w:szCs w:val="22"/>
        </w:rPr>
      </w:pPr>
      <w:r w:rsidRPr="00F70840">
        <w:rPr>
          <w:b/>
          <w:bCs/>
          <w:sz w:val="22"/>
          <w:szCs w:val="22"/>
        </w:rPr>
        <w:t>Abstract</w:t>
      </w:r>
    </w:p>
    <w:p w14:paraId="5D111F3A" w14:textId="5F9D1D23" w:rsidR="00F70840" w:rsidRPr="00744443" w:rsidRDefault="00F70840" w:rsidP="00F70840">
      <w:pPr>
        <w:jc w:val="both"/>
        <w:rPr>
          <w:color w:val="0E101A"/>
          <w:sz w:val="22"/>
          <w:szCs w:val="22"/>
          <w:lang w:val="en-US" w:eastAsia="en-US"/>
        </w:rPr>
      </w:pPr>
      <w:r w:rsidRPr="00744443">
        <w:rPr>
          <w:color w:val="0E101A"/>
          <w:sz w:val="22"/>
          <w:szCs w:val="22"/>
          <w:lang w:val="en-US" w:eastAsia="en-US"/>
        </w:rPr>
        <w:t xml:space="preserve">This research leads to the role of Islamic Religious Education (PAI) teachers in improving student </w:t>
      </w:r>
      <w:proofErr w:type="gramStart"/>
      <w:r w:rsidRPr="00744443">
        <w:rPr>
          <w:color w:val="0E101A"/>
          <w:sz w:val="22"/>
          <w:szCs w:val="22"/>
          <w:lang w:val="en-US" w:eastAsia="en-US"/>
        </w:rPr>
        <w:t>discipline</w:t>
      </w:r>
      <w:proofErr w:type="gramEnd"/>
      <w:r w:rsidRPr="00744443">
        <w:rPr>
          <w:color w:val="0E101A"/>
          <w:sz w:val="22"/>
          <w:szCs w:val="22"/>
          <w:lang w:val="en-US" w:eastAsia="en-US"/>
        </w:rPr>
        <w:t xml:space="preserve"> at SMP </w:t>
      </w:r>
      <w:proofErr w:type="spellStart"/>
      <w:r w:rsidRPr="00744443">
        <w:rPr>
          <w:color w:val="0E101A"/>
          <w:sz w:val="22"/>
          <w:szCs w:val="22"/>
          <w:lang w:val="en-US" w:eastAsia="en-US"/>
        </w:rPr>
        <w:t>Negeri</w:t>
      </w:r>
      <w:proofErr w:type="spellEnd"/>
      <w:r w:rsidRPr="00744443">
        <w:rPr>
          <w:color w:val="0E101A"/>
          <w:sz w:val="22"/>
          <w:szCs w:val="22"/>
          <w:lang w:val="en-US" w:eastAsia="en-US"/>
        </w:rPr>
        <w:t xml:space="preserve"> 2 </w:t>
      </w:r>
      <w:proofErr w:type="spellStart"/>
      <w:r w:rsidRPr="00744443">
        <w:rPr>
          <w:color w:val="0E101A"/>
          <w:sz w:val="22"/>
          <w:szCs w:val="22"/>
          <w:lang w:val="en-US" w:eastAsia="en-US"/>
        </w:rPr>
        <w:t>Polokarto</w:t>
      </w:r>
      <w:proofErr w:type="spellEnd"/>
      <w:r w:rsidRPr="00744443">
        <w:rPr>
          <w:color w:val="0E101A"/>
          <w:sz w:val="22"/>
          <w:szCs w:val="22"/>
          <w:lang w:val="en-US" w:eastAsia="en-US"/>
        </w:rPr>
        <w:t xml:space="preserve"> </w:t>
      </w:r>
      <w:proofErr w:type="spellStart"/>
      <w:r w:rsidRPr="00744443">
        <w:rPr>
          <w:color w:val="0E101A"/>
          <w:sz w:val="22"/>
          <w:szCs w:val="22"/>
          <w:lang w:val="en-US" w:eastAsia="en-US"/>
        </w:rPr>
        <w:t>Sukoharjo</w:t>
      </w:r>
      <w:proofErr w:type="spellEnd"/>
      <w:r w:rsidRPr="00744443">
        <w:rPr>
          <w:color w:val="0E101A"/>
          <w:sz w:val="22"/>
          <w:szCs w:val="22"/>
          <w:lang w:val="en-US" w:eastAsia="en-US"/>
        </w:rPr>
        <w:t xml:space="preserve">. This study discusses the formulation of the problem (1) The role of Islamic Religious Education (PAI) teachers in increasing student discipline at SMP </w:t>
      </w:r>
      <w:proofErr w:type="spellStart"/>
      <w:r w:rsidRPr="00744443">
        <w:rPr>
          <w:color w:val="0E101A"/>
          <w:sz w:val="22"/>
          <w:szCs w:val="22"/>
          <w:lang w:val="en-US" w:eastAsia="en-US"/>
        </w:rPr>
        <w:t>Negeri</w:t>
      </w:r>
      <w:proofErr w:type="spellEnd"/>
      <w:r w:rsidRPr="00744443">
        <w:rPr>
          <w:color w:val="0E101A"/>
          <w:sz w:val="22"/>
          <w:szCs w:val="22"/>
          <w:lang w:val="en-US" w:eastAsia="en-US"/>
        </w:rPr>
        <w:t xml:space="preserve"> 2 </w:t>
      </w:r>
      <w:proofErr w:type="spellStart"/>
      <w:r w:rsidRPr="00744443">
        <w:rPr>
          <w:color w:val="0E101A"/>
          <w:sz w:val="22"/>
          <w:szCs w:val="22"/>
          <w:lang w:val="en-US" w:eastAsia="en-US"/>
        </w:rPr>
        <w:t>Polokarto</w:t>
      </w:r>
      <w:proofErr w:type="spellEnd"/>
      <w:r w:rsidRPr="00744443">
        <w:rPr>
          <w:color w:val="0E101A"/>
          <w:sz w:val="22"/>
          <w:szCs w:val="22"/>
          <w:lang w:val="en-US" w:eastAsia="en-US"/>
        </w:rPr>
        <w:t xml:space="preserve"> </w:t>
      </w:r>
      <w:proofErr w:type="spellStart"/>
      <w:r w:rsidRPr="00744443">
        <w:rPr>
          <w:color w:val="0E101A"/>
          <w:sz w:val="22"/>
          <w:szCs w:val="22"/>
          <w:lang w:val="en-US" w:eastAsia="en-US"/>
        </w:rPr>
        <w:t>Sukoharjo</w:t>
      </w:r>
      <w:proofErr w:type="spellEnd"/>
      <w:r w:rsidRPr="00744443">
        <w:rPr>
          <w:color w:val="0E101A"/>
          <w:sz w:val="22"/>
          <w:szCs w:val="22"/>
          <w:lang w:val="en-US" w:eastAsia="en-US"/>
        </w:rPr>
        <w:t xml:space="preserve">, (2) Supporting and inhibiting factors in increasing student discipline at SMP </w:t>
      </w:r>
      <w:proofErr w:type="spellStart"/>
      <w:r w:rsidRPr="00744443">
        <w:rPr>
          <w:color w:val="0E101A"/>
          <w:sz w:val="22"/>
          <w:szCs w:val="22"/>
          <w:lang w:val="en-US" w:eastAsia="en-US"/>
        </w:rPr>
        <w:t>Negeri</w:t>
      </w:r>
      <w:proofErr w:type="spellEnd"/>
      <w:r w:rsidRPr="00744443">
        <w:rPr>
          <w:color w:val="0E101A"/>
          <w:sz w:val="22"/>
          <w:szCs w:val="22"/>
          <w:lang w:val="en-US" w:eastAsia="en-US"/>
        </w:rPr>
        <w:t xml:space="preserve"> 2 </w:t>
      </w:r>
      <w:proofErr w:type="spellStart"/>
      <w:r w:rsidRPr="00744443">
        <w:rPr>
          <w:color w:val="0E101A"/>
          <w:sz w:val="22"/>
          <w:szCs w:val="22"/>
          <w:lang w:val="en-US" w:eastAsia="en-US"/>
        </w:rPr>
        <w:t>Polokarto</w:t>
      </w:r>
      <w:proofErr w:type="spellEnd"/>
      <w:r w:rsidRPr="00744443">
        <w:rPr>
          <w:color w:val="0E101A"/>
          <w:sz w:val="22"/>
          <w:szCs w:val="22"/>
          <w:lang w:val="en-US" w:eastAsia="en-US"/>
        </w:rPr>
        <w:t xml:space="preserve"> </w:t>
      </w:r>
      <w:proofErr w:type="spellStart"/>
      <w:r w:rsidRPr="00744443">
        <w:rPr>
          <w:color w:val="0E101A"/>
          <w:sz w:val="22"/>
          <w:szCs w:val="22"/>
          <w:lang w:val="en-US" w:eastAsia="en-US"/>
        </w:rPr>
        <w:t>Sukoharjo</w:t>
      </w:r>
      <w:proofErr w:type="spellEnd"/>
      <w:r w:rsidRPr="00744443">
        <w:rPr>
          <w:color w:val="0E101A"/>
          <w:sz w:val="22"/>
          <w:szCs w:val="22"/>
          <w:lang w:val="en-US" w:eastAsia="en-US"/>
        </w:rPr>
        <w:t xml:space="preserve">. This qualitative research uses a phenomenological approach with the object of Mr. </w:t>
      </w:r>
      <w:proofErr w:type="spellStart"/>
      <w:r w:rsidRPr="00744443">
        <w:rPr>
          <w:color w:val="0E101A"/>
          <w:sz w:val="22"/>
          <w:szCs w:val="22"/>
          <w:lang w:val="en-US" w:eastAsia="en-US"/>
        </w:rPr>
        <w:t>Heriyanto</w:t>
      </w:r>
      <w:proofErr w:type="spellEnd"/>
      <w:r w:rsidRPr="00744443">
        <w:rPr>
          <w:color w:val="0E101A"/>
          <w:sz w:val="22"/>
          <w:szCs w:val="22"/>
          <w:lang w:val="en-US" w:eastAsia="en-US"/>
        </w:rPr>
        <w:t xml:space="preserve"> as a teacher of Islamic Religious Education at school and one of the students at SMP </w:t>
      </w:r>
      <w:proofErr w:type="spellStart"/>
      <w:r w:rsidRPr="00744443">
        <w:rPr>
          <w:color w:val="0E101A"/>
          <w:sz w:val="22"/>
          <w:szCs w:val="22"/>
          <w:lang w:val="en-US" w:eastAsia="en-US"/>
        </w:rPr>
        <w:t>Negeri</w:t>
      </w:r>
      <w:proofErr w:type="spellEnd"/>
      <w:r w:rsidRPr="00744443">
        <w:rPr>
          <w:color w:val="0E101A"/>
          <w:sz w:val="22"/>
          <w:szCs w:val="22"/>
          <w:lang w:val="en-US" w:eastAsia="en-US"/>
        </w:rPr>
        <w:t xml:space="preserve"> 2 </w:t>
      </w:r>
      <w:proofErr w:type="spellStart"/>
      <w:r w:rsidRPr="00744443">
        <w:rPr>
          <w:color w:val="0E101A"/>
          <w:sz w:val="22"/>
          <w:szCs w:val="22"/>
          <w:lang w:val="en-US" w:eastAsia="en-US"/>
        </w:rPr>
        <w:t>Polokarto</w:t>
      </w:r>
      <w:proofErr w:type="spellEnd"/>
      <w:r w:rsidRPr="00744443">
        <w:rPr>
          <w:color w:val="0E101A"/>
          <w:sz w:val="22"/>
          <w:szCs w:val="22"/>
          <w:lang w:val="en-US" w:eastAsia="en-US"/>
        </w:rPr>
        <w:t xml:space="preserve">, which helps obtain more detailed information. The data acquired shows that the inhibiting factors that cause student indiscipline at SMP </w:t>
      </w:r>
      <w:proofErr w:type="spellStart"/>
      <w:r w:rsidRPr="00744443">
        <w:rPr>
          <w:color w:val="0E101A"/>
          <w:sz w:val="22"/>
          <w:szCs w:val="22"/>
          <w:lang w:val="en-US" w:eastAsia="en-US"/>
        </w:rPr>
        <w:t>Negeri</w:t>
      </w:r>
      <w:proofErr w:type="spellEnd"/>
      <w:r w:rsidRPr="00744443">
        <w:rPr>
          <w:color w:val="0E101A"/>
          <w:sz w:val="22"/>
          <w:szCs w:val="22"/>
          <w:lang w:val="en-US" w:eastAsia="en-US"/>
        </w:rPr>
        <w:t xml:space="preserve"> 2 </w:t>
      </w:r>
      <w:proofErr w:type="spellStart"/>
      <w:r w:rsidRPr="00744443">
        <w:rPr>
          <w:color w:val="0E101A"/>
          <w:sz w:val="22"/>
          <w:szCs w:val="22"/>
          <w:lang w:val="en-US" w:eastAsia="en-US"/>
        </w:rPr>
        <w:t>Polokarto</w:t>
      </w:r>
      <w:proofErr w:type="spellEnd"/>
      <w:r w:rsidRPr="00744443">
        <w:rPr>
          <w:color w:val="0E101A"/>
          <w:sz w:val="22"/>
          <w:szCs w:val="22"/>
          <w:lang w:val="en-US" w:eastAsia="en-US"/>
        </w:rPr>
        <w:t xml:space="preserve"> are due to factors from family, peers, and the environment, which causes children to no longer be enthusiastic about doing things related to discipline. Thus the role of the PAI teacher in increasing student discipline at </w:t>
      </w:r>
      <w:proofErr w:type="spellStart"/>
      <w:r w:rsidRPr="00744443">
        <w:rPr>
          <w:color w:val="0E101A"/>
          <w:sz w:val="22"/>
          <w:szCs w:val="22"/>
          <w:lang w:val="en-US" w:eastAsia="en-US"/>
        </w:rPr>
        <w:t>Polokarto</w:t>
      </w:r>
      <w:proofErr w:type="spellEnd"/>
      <w:r w:rsidRPr="00744443">
        <w:rPr>
          <w:color w:val="0E101A"/>
          <w:sz w:val="22"/>
          <w:szCs w:val="22"/>
          <w:lang w:val="en-US" w:eastAsia="en-US"/>
        </w:rPr>
        <w:t xml:space="preserve"> 2 Public Middle School is that teacher must be able to guide students to become students who have mature thinking, are independent, and can solve their problems, the teacher must be able to be a role model for his students to carry out all activities in the school environment, and Finally, the teacher must be able to set a good example for his students both in terms </w:t>
      </w:r>
      <w:r w:rsidR="000E7DCB">
        <w:rPr>
          <w:color w:val="0E101A"/>
          <w:sz w:val="22"/>
          <w:szCs w:val="22"/>
          <w:lang w:val="en-US" w:eastAsia="en-US"/>
        </w:rPr>
        <w:t>of attitude, behavior, language.</w:t>
      </w:r>
    </w:p>
    <w:p w14:paraId="74E7E86E" w14:textId="77777777" w:rsidR="00F70840" w:rsidRPr="00744443" w:rsidRDefault="00F70840" w:rsidP="00F70840">
      <w:pPr>
        <w:jc w:val="both"/>
        <w:rPr>
          <w:color w:val="0E101A"/>
          <w:sz w:val="22"/>
          <w:szCs w:val="22"/>
          <w:lang w:val="en-US" w:eastAsia="en-US"/>
        </w:rPr>
      </w:pPr>
      <w:r w:rsidRPr="00F70840">
        <w:rPr>
          <w:b/>
          <w:bCs/>
          <w:color w:val="0E101A"/>
          <w:sz w:val="22"/>
          <w:szCs w:val="22"/>
          <w:lang w:val="en-US" w:eastAsia="en-US"/>
        </w:rPr>
        <w:t>Keywords</w:t>
      </w:r>
      <w:r w:rsidRPr="00744443">
        <w:rPr>
          <w:color w:val="0E101A"/>
          <w:sz w:val="22"/>
          <w:szCs w:val="22"/>
          <w:lang w:val="en-US" w:eastAsia="en-US"/>
        </w:rPr>
        <w:t>: Student Discipline, Islamic Religious Education, Teacher Role</w:t>
      </w:r>
    </w:p>
    <w:p w14:paraId="7FCCC788" w14:textId="77777777" w:rsidR="00F70840" w:rsidRPr="00F70840" w:rsidRDefault="00F70840" w:rsidP="00F70840">
      <w:pPr>
        <w:jc w:val="both"/>
      </w:pPr>
    </w:p>
    <w:p w14:paraId="6E0FAB1C" w14:textId="77777777" w:rsidR="00F70840" w:rsidRPr="00F70840" w:rsidRDefault="00F70840" w:rsidP="00F70840">
      <w:pPr>
        <w:pStyle w:val="ListParagraph"/>
        <w:numPr>
          <w:ilvl w:val="0"/>
          <w:numId w:val="19"/>
        </w:numPr>
        <w:jc w:val="both"/>
        <w:rPr>
          <w:b/>
        </w:rPr>
      </w:pPr>
      <w:r w:rsidRPr="00F70840">
        <w:rPr>
          <w:b/>
        </w:rPr>
        <w:t>Introduction</w:t>
      </w:r>
    </w:p>
    <w:p w14:paraId="6A243101" w14:textId="77777777" w:rsidR="00F70840" w:rsidRPr="00F70840" w:rsidRDefault="00F70840" w:rsidP="00F70840">
      <w:pPr>
        <w:ind w:left="24" w:firstLine="543"/>
        <w:jc w:val="both"/>
      </w:pPr>
      <w:r w:rsidRPr="00F70840">
        <w:t>Roles are all the behaviors and activities carried out by the teacher to carry out his duties while at school</w:t>
      </w:r>
      <w:r w:rsidRPr="00F70840">
        <w:rPr>
          <w:lang w:val="en-US"/>
        </w:rPr>
        <w:t xml:space="preserve"> (Can, 2009)</w:t>
      </w:r>
      <w:r w:rsidRPr="00F70840">
        <w:t>. The role of the teacher is extensive, starting from the school environment, family, and community</w:t>
      </w:r>
      <w:r w:rsidRPr="00F70840">
        <w:rPr>
          <w:lang w:val="en-US"/>
        </w:rPr>
        <w:t xml:space="preserve"> (</w:t>
      </w:r>
      <w:proofErr w:type="spellStart"/>
      <w:r w:rsidRPr="00F70840">
        <w:rPr>
          <w:color w:val="222222"/>
          <w:shd w:val="clear" w:color="auto" w:fill="FFFFFF"/>
        </w:rPr>
        <w:t>Dockett</w:t>
      </w:r>
      <w:proofErr w:type="spellEnd"/>
      <w:r w:rsidRPr="00F70840">
        <w:rPr>
          <w:color w:val="222222"/>
          <w:shd w:val="clear" w:color="auto" w:fill="FFFFFF"/>
          <w:lang w:val="en-US"/>
        </w:rPr>
        <w:t>, 2001)</w:t>
      </w:r>
      <w:r w:rsidRPr="00F70840">
        <w:t>. The role of the teacher is not only as an educator and teacher but also as the first person after parents who provide personality development to students. Teachers must be able to provide education by teacher standards and have broad responsibilities to advance the breadth of student knowledge. The role of the teacher is made very important because the teacher must have pedagogical competence when guiding his students so that the teacher can understand each teacher by learning objectives</w:t>
      </w:r>
      <w:r w:rsidRPr="00F70840">
        <w:rPr>
          <w:lang w:val="en-US"/>
        </w:rPr>
        <w:t xml:space="preserve"> (</w:t>
      </w:r>
      <w:proofErr w:type="spellStart"/>
      <w:r w:rsidRPr="00F70840">
        <w:rPr>
          <w:color w:val="222222"/>
          <w:shd w:val="clear" w:color="auto" w:fill="FFFFFF"/>
        </w:rPr>
        <w:t>Steinert</w:t>
      </w:r>
      <w:proofErr w:type="spellEnd"/>
      <w:r w:rsidRPr="00F70840">
        <w:rPr>
          <w:color w:val="222222"/>
          <w:shd w:val="clear" w:color="auto" w:fill="FFFFFF"/>
          <w:lang w:val="en-US"/>
        </w:rPr>
        <w:t xml:space="preserve"> et al, 2006)</w:t>
      </w:r>
      <w:r w:rsidRPr="00F70840">
        <w:t>.</w:t>
      </w:r>
    </w:p>
    <w:p w14:paraId="4D28D7DD" w14:textId="77777777" w:rsidR="00F70840" w:rsidRDefault="00F70840" w:rsidP="00F70840">
      <w:pPr>
        <w:ind w:left="24" w:firstLine="543"/>
        <w:jc w:val="both"/>
      </w:pPr>
      <w:r w:rsidRPr="00F70840">
        <w:t>The role of the Islamic Religious Education teacher is enormous in the world of children's education when they are in primary school; not only that, the responsibility given by the teacher is also huge for the success of their students</w:t>
      </w:r>
      <w:r w:rsidRPr="00F70840">
        <w:rPr>
          <w:lang w:val="en-US"/>
        </w:rPr>
        <w:t xml:space="preserve"> (</w:t>
      </w:r>
      <w:proofErr w:type="spellStart"/>
      <w:r w:rsidRPr="00F70840">
        <w:rPr>
          <w:color w:val="222222"/>
          <w:shd w:val="clear" w:color="auto" w:fill="FFFFFF"/>
        </w:rPr>
        <w:t>Starrett</w:t>
      </w:r>
      <w:proofErr w:type="spellEnd"/>
      <w:r w:rsidRPr="00F70840">
        <w:rPr>
          <w:color w:val="222222"/>
          <w:shd w:val="clear" w:color="auto" w:fill="FFFFFF"/>
          <w:lang w:val="en-US"/>
        </w:rPr>
        <w:t>, 1998)</w:t>
      </w:r>
      <w:r w:rsidRPr="00F70840">
        <w:t>. Not only teaching and educating teachers also have the task of guiding and directing others to do good, evaluating the learning that has been given, and also providing an example of good behavior at school and outside of school, all of which are carried out by a teacher with full responsibility in order to be able to create students according to the wishes of all teachers and parents. In schools, students have been taught activities and good behavior that must be carried out by a student, including disciplinary behavior. At school, there are still many students who violate it while at school. Examples of undisciplined behavior while at school include praying not on time, coming to school always late, littering, and not wearing the right attributes</w:t>
      </w:r>
      <w:r w:rsidRPr="00F70840">
        <w:rPr>
          <w:lang w:val="en-US"/>
        </w:rPr>
        <w:t xml:space="preserve"> (</w:t>
      </w:r>
      <w:proofErr w:type="spellStart"/>
      <w:r w:rsidRPr="00F70840">
        <w:rPr>
          <w:color w:val="222222"/>
          <w:shd w:val="clear" w:color="auto" w:fill="FFFFFF"/>
        </w:rPr>
        <w:t>Salouw</w:t>
      </w:r>
      <w:proofErr w:type="spellEnd"/>
      <w:r w:rsidRPr="00F70840">
        <w:rPr>
          <w:color w:val="222222"/>
          <w:shd w:val="clear" w:color="auto" w:fill="FFFFFF"/>
          <w:lang w:val="en-US"/>
        </w:rPr>
        <w:t xml:space="preserve"> et al., 2020)</w:t>
      </w:r>
      <w:r w:rsidRPr="00F70840">
        <w:t xml:space="preserve">. All of that is the responsibility of students to apply discipline. At the same time, at school consistently, it is also the responsibility of teachers to permanently direct and provide advice to their students so that they always apply discipline wherever it is an essential factor in the formation of </w:t>
      </w:r>
      <w:r w:rsidRPr="00F70840">
        <w:lastRenderedPageBreak/>
        <w:t>children's character after the family, namely the teacher; the teacher is the primary facilitator in school</w:t>
      </w:r>
      <w:r w:rsidRPr="00F70840">
        <w:rPr>
          <w:lang w:val="en-US"/>
        </w:rPr>
        <w:t xml:space="preserve"> (</w:t>
      </w:r>
      <w:r w:rsidRPr="00F70840">
        <w:rPr>
          <w:color w:val="222222"/>
          <w:shd w:val="clear" w:color="auto" w:fill="FFFFFF"/>
        </w:rPr>
        <w:t>Alderman</w:t>
      </w:r>
      <w:r w:rsidRPr="00F70840">
        <w:rPr>
          <w:color w:val="222222"/>
          <w:shd w:val="clear" w:color="auto" w:fill="FFFFFF"/>
          <w:lang w:val="en-US"/>
        </w:rPr>
        <w:t>, 2013)</w:t>
      </w:r>
      <w:r w:rsidRPr="00F70840">
        <w:t>.</w:t>
      </w:r>
    </w:p>
    <w:p w14:paraId="7C3C805A" w14:textId="32EE185F" w:rsidR="00F70840" w:rsidRPr="00F70840" w:rsidRDefault="00F70840" w:rsidP="00F70840">
      <w:pPr>
        <w:ind w:left="24" w:firstLine="543"/>
        <w:jc w:val="both"/>
      </w:pPr>
      <w:r w:rsidRPr="00F70840">
        <w:t>Discipline is the key to success that all students and teachers must hold</w:t>
      </w:r>
      <w:r w:rsidRPr="00F70840">
        <w:rPr>
          <w:lang w:val="en-US"/>
        </w:rPr>
        <w:t xml:space="preserve"> (</w:t>
      </w:r>
      <w:proofErr w:type="spellStart"/>
      <w:r w:rsidRPr="00F70840">
        <w:rPr>
          <w:lang w:val="en-US"/>
        </w:rPr>
        <w:t>Sadik</w:t>
      </w:r>
      <w:proofErr w:type="spellEnd"/>
      <w:r w:rsidRPr="00F70840">
        <w:rPr>
          <w:lang w:val="en-US"/>
        </w:rPr>
        <w:t>, 2018)</w:t>
      </w:r>
      <w:r w:rsidRPr="00F70840">
        <w:t>. Discipline is a rule or order that must be carried out by school members which are carried out by all school members, especially by students and teachers who have been made by the school so that they can carry out it with full responsibility and be able to form the character that everyone wants. Discipline is the key to all actions that will bring good</w:t>
      </w:r>
      <w:r w:rsidRPr="00F70840">
        <w:rPr>
          <w:lang w:val="en-US"/>
        </w:rPr>
        <w:t xml:space="preserve"> (</w:t>
      </w:r>
      <w:proofErr w:type="spellStart"/>
      <w:r w:rsidRPr="00F70840">
        <w:rPr>
          <w:color w:val="222222"/>
          <w:shd w:val="clear" w:color="auto" w:fill="FFFFFF"/>
        </w:rPr>
        <w:t>Gorbunovs</w:t>
      </w:r>
      <w:proofErr w:type="spellEnd"/>
      <w:r w:rsidRPr="00F70840">
        <w:rPr>
          <w:color w:val="222222"/>
          <w:shd w:val="clear" w:color="auto" w:fill="FFFFFF"/>
          <w:lang w:val="en-US"/>
        </w:rPr>
        <w:t>, 2016)</w:t>
      </w:r>
      <w:r w:rsidRPr="00F70840">
        <w:t>. Without the nature of discipline in students, the reciprocity that will occur often breaks the rules that have been made</w:t>
      </w:r>
      <w:r w:rsidRPr="00F70840">
        <w:rPr>
          <w:lang w:val="en-US"/>
        </w:rPr>
        <w:t xml:space="preserve"> (</w:t>
      </w:r>
      <w:r w:rsidRPr="00F70840">
        <w:rPr>
          <w:color w:val="222222"/>
          <w:shd w:val="clear" w:color="auto" w:fill="FFFFFF"/>
        </w:rPr>
        <w:t>Fehr</w:t>
      </w:r>
      <w:r w:rsidRPr="00F70840">
        <w:rPr>
          <w:color w:val="222222"/>
          <w:shd w:val="clear" w:color="auto" w:fill="FFFFFF"/>
          <w:lang w:val="en-US"/>
        </w:rPr>
        <w:t>, 2002)</w:t>
      </w:r>
      <w:r w:rsidRPr="00F70840">
        <w:t>. The discipline of students in schools is a significant effort and also influences the results of achievements made by students</w:t>
      </w:r>
      <w:r w:rsidRPr="00F70840">
        <w:rPr>
          <w:lang w:val="en-US"/>
        </w:rPr>
        <w:t xml:space="preserve"> (</w:t>
      </w:r>
      <w:proofErr w:type="spellStart"/>
      <w:r w:rsidRPr="00F70840">
        <w:rPr>
          <w:color w:val="222222"/>
          <w:shd w:val="clear" w:color="auto" w:fill="FFFFFF"/>
        </w:rPr>
        <w:t>Fasya</w:t>
      </w:r>
      <w:proofErr w:type="spellEnd"/>
      <w:r w:rsidRPr="00F70840">
        <w:rPr>
          <w:color w:val="222222"/>
          <w:shd w:val="clear" w:color="auto" w:fill="FFFFFF"/>
          <w:lang w:val="en-US"/>
        </w:rPr>
        <w:t xml:space="preserve"> et al., 2023)</w:t>
      </w:r>
      <w:r w:rsidRPr="00F70840">
        <w:t>.</w:t>
      </w:r>
    </w:p>
    <w:p w14:paraId="3814E4C6" w14:textId="77777777" w:rsidR="00F70840" w:rsidRPr="00F70840" w:rsidRDefault="00F70840" w:rsidP="00F70840">
      <w:pPr>
        <w:ind w:left="24" w:firstLine="543"/>
        <w:jc w:val="both"/>
      </w:pPr>
      <w:r w:rsidRPr="00F70840">
        <w:t>At present, the reality is that the government has yet to be able to implement discipline in Indonesia properly because there are still many people who violate it in relaxed conditions without worrying about what the outcome will be. Many teachers who come to school are still late to go to work to teach their students; not only that, the teachers often finish learning in class before the time is over, but the teacher does not enter class for reasons that need to be clarified. The results in class going on learning hours space; this is also a bad example for a teacher. They are used as role models in school for their students.</w:t>
      </w:r>
    </w:p>
    <w:p w14:paraId="14993EF3" w14:textId="77777777" w:rsidR="00F70840" w:rsidRPr="00F70840" w:rsidRDefault="00F70840" w:rsidP="00F70840">
      <w:pPr>
        <w:ind w:left="32" w:firstLine="535"/>
        <w:jc w:val="both"/>
      </w:pPr>
      <w:r w:rsidRPr="00F70840">
        <w:t xml:space="preserve">Discipline values ​​at SMP </w:t>
      </w:r>
      <w:proofErr w:type="spellStart"/>
      <w:r w:rsidRPr="00F70840">
        <w:t>Negeri</w:t>
      </w:r>
      <w:proofErr w:type="spellEnd"/>
      <w:r w:rsidRPr="00F70840">
        <w:t xml:space="preserve"> 2 </w:t>
      </w:r>
      <w:proofErr w:type="spellStart"/>
      <w:r w:rsidRPr="00F70840">
        <w:t>Polokarto</w:t>
      </w:r>
      <w:proofErr w:type="spellEnd"/>
      <w:r w:rsidRPr="00F70840">
        <w:t xml:space="preserve"> </w:t>
      </w:r>
      <w:proofErr w:type="spellStart"/>
      <w:r w:rsidRPr="00F70840">
        <w:t>Sukoharjo</w:t>
      </w:r>
      <w:proofErr w:type="spellEnd"/>
      <w:r w:rsidRPr="00F70840">
        <w:t xml:space="preserve"> have not been able to be appropriately applied by Islamic Religious Education Teachers here because of the emergence of 2 very influential factors, namely internal factors and external factors. Internal factors arise from the students themselves, for example, because of the lazy nature of students. Not only that but because the environment around them has not been able to apply it properly, students are still too confused to carry out the nature of the discipline. For example, students have not performed the midday prayers on time at school. The second occurs due to external factors that are influenced by external conditions such as the surrounding environment; most students have not been able to apply their discipline outside of school because there are still many friends in the surrounding environment.</w:t>
      </w:r>
      <w:r w:rsidRPr="00F70840">
        <w:rPr>
          <w:lang w:val="en-US"/>
        </w:rPr>
        <w:t xml:space="preserve"> </w:t>
      </w:r>
      <w:r w:rsidRPr="00F70840">
        <w:t xml:space="preserve">The characteristics of disciplined students at school are praying on time, coming to school not late, complying with all school rules, </w:t>
      </w:r>
      <w:proofErr w:type="spellStart"/>
      <w:r w:rsidRPr="00F70840">
        <w:t>etc</w:t>
      </w:r>
      <w:proofErr w:type="spellEnd"/>
      <w:r w:rsidRPr="00F70840">
        <w:rPr>
          <w:lang w:val="en-US"/>
        </w:rPr>
        <w:t xml:space="preserve">. </w:t>
      </w:r>
      <w:r w:rsidRPr="00F70840">
        <w:t>(</w:t>
      </w:r>
      <w:proofErr w:type="spellStart"/>
      <w:r w:rsidRPr="00F70840">
        <w:t>Heriyanto</w:t>
      </w:r>
      <w:proofErr w:type="spellEnd"/>
      <w:r w:rsidRPr="00F70840">
        <w:t>, 2023).</w:t>
      </w:r>
    </w:p>
    <w:p w14:paraId="56109A89" w14:textId="77777777" w:rsidR="00F70840" w:rsidRPr="00F70840" w:rsidRDefault="00F70840" w:rsidP="00F70840">
      <w:pPr>
        <w:ind w:left="22" w:firstLine="545"/>
        <w:jc w:val="both"/>
      </w:pPr>
      <w:r w:rsidRPr="00F70840">
        <w:t xml:space="preserve">In applying disciplinary values, Islamic Religious Education teachers use the rote method, and every week, the teacher is required to check the memorization of their students. So with this problem, it can be concluded that the role of the Islamic Religious Education teacher is vast and closely related to the disciplinary values ​​of students in schools so that they can cultivate disciplined souls in all things that are beneficial in the school, community, and family environment. However, in fact, in this school, students have not been able to apply discipline properly, so I am interested in researching this case. As with the disciplinary issues above, the author will examine the role of Islamic Religious Education Teachers in improving student discipline at SMP </w:t>
      </w:r>
      <w:proofErr w:type="spellStart"/>
      <w:r w:rsidRPr="00F70840">
        <w:t>Negeri</w:t>
      </w:r>
      <w:proofErr w:type="spellEnd"/>
      <w:r w:rsidRPr="00F70840">
        <w:t xml:space="preserve"> 2 </w:t>
      </w:r>
      <w:proofErr w:type="spellStart"/>
      <w:r w:rsidRPr="00F70840">
        <w:t>Polokarto</w:t>
      </w:r>
      <w:proofErr w:type="spellEnd"/>
      <w:r w:rsidRPr="00F70840">
        <w:t xml:space="preserve"> </w:t>
      </w:r>
      <w:proofErr w:type="spellStart"/>
      <w:r w:rsidRPr="00F70840">
        <w:t>Sukoharjo</w:t>
      </w:r>
      <w:proofErr w:type="spellEnd"/>
      <w:r w:rsidRPr="00F70840">
        <w:t>.</w:t>
      </w:r>
    </w:p>
    <w:p w14:paraId="560564B1" w14:textId="77777777" w:rsidR="00F70840" w:rsidRPr="00F70840" w:rsidRDefault="00F70840" w:rsidP="00F70840">
      <w:pPr>
        <w:ind w:left="24"/>
        <w:jc w:val="both"/>
      </w:pPr>
    </w:p>
    <w:p w14:paraId="27F4BBDC" w14:textId="77777777" w:rsidR="00F70840" w:rsidRPr="00F70840" w:rsidRDefault="00F70840" w:rsidP="00F70840">
      <w:pPr>
        <w:pStyle w:val="ListParagraph"/>
        <w:numPr>
          <w:ilvl w:val="0"/>
          <w:numId w:val="19"/>
        </w:numPr>
        <w:jc w:val="both"/>
        <w:rPr>
          <w:b/>
          <w:lang w:val="en-US"/>
        </w:rPr>
      </w:pPr>
      <w:r w:rsidRPr="00F70840">
        <w:rPr>
          <w:b/>
        </w:rPr>
        <w:t>Research Methods</w:t>
      </w:r>
    </w:p>
    <w:p w14:paraId="72D7AD6D" w14:textId="77777777" w:rsidR="00F70840" w:rsidRDefault="00F70840" w:rsidP="00F70840">
      <w:pPr>
        <w:ind w:left="32"/>
        <w:jc w:val="both"/>
      </w:pPr>
      <w:r w:rsidRPr="00F70840">
        <w:t xml:space="preserve">This study uses qualitative research with a phenomenological research approach. The phenomenological approach used in this qualitative research aims to describe and identify clearly and in detail the implementation along with the supporting factors and factors that hinder the role of the PAI teacher in improving student discipline at SMP </w:t>
      </w:r>
      <w:proofErr w:type="spellStart"/>
      <w:r w:rsidRPr="00F70840">
        <w:t>Negeri</w:t>
      </w:r>
      <w:proofErr w:type="spellEnd"/>
      <w:r w:rsidRPr="00F70840">
        <w:t xml:space="preserve"> 2 </w:t>
      </w:r>
      <w:proofErr w:type="spellStart"/>
      <w:r w:rsidRPr="00F70840">
        <w:t>Polokarto</w:t>
      </w:r>
      <w:proofErr w:type="spellEnd"/>
      <w:r w:rsidRPr="00F70840">
        <w:t xml:space="preserve">. Data collection techniques used in this study included interviews, observation, and documentation related to the role of Islamic Religious Education teachers in applying student discipline at SMP </w:t>
      </w:r>
      <w:proofErr w:type="spellStart"/>
      <w:r w:rsidRPr="00F70840">
        <w:t>Negeri</w:t>
      </w:r>
      <w:proofErr w:type="spellEnd"/>
      <w:r w:rsidRPr="00F70840">
        <w:t xml:space="preserve"> 2 </w:t>
      </w:r>
      <w:proofErr w:type="spellStart"/>
      <w:r w:rsidRPr="00F70840">
        <w:t>Polokarto</w:t>
      </w:r>
      <w:proofErr w:type="spellEnd"/>
      <w:r w:rsidRPr="00F70840">
        <w:t xml:space="preserve">. The subject of this research is Mr. </w:t>
      </w:r>
      <w:proofErr w:type="spellStart"/>
      <w:r w:rsidRPr="00F70840">
        <w:t>Heriyanto</w:t>
      </w:r>
      <w:proofErr w:type="spellEnd"/>
      <w:r w:rsidRPr="00F70840">
        <w:t xml:space="preserve">, a teacher of Islamic Religious Education at school and one of the students who helped obtain more detailed information. The data analysis technique used in this study uses the Miles and </w:t>
      </w:r>
      <w:proofErr w:type="spellStart"/>
      <w:r w:rsidRPr="00F70840">
        <w:t>Huberman</w:t>
      </w:r>
      <w:proofErr w:type="spellEnd"/>
      <w:r w:rsidRPr="00F70840">
        <w:t xml:space="preserve"> analysis model, which includes data collection, data reduction, data storage, and </w:t>
      </w:r>
      <w:r w:rsidRPr="00F70840">
        <w:lastRenderedPageBreak/>
        <w:t>data analysis (</w:t>
      </w:r>
      <w:proofErr w:type="spellStart"/>
      <w:r w:rsidRPr="00F70840">
        <w:rPr>
          <w:lang w:val="en-US"/>
        </w:rPr>
        <w:t>Sudirman</w:t>
      </w:r>
      <w:proofErr w:type="spellEnd"/>
      <w:r w:rsidRPr="00F70840">
        <w:rPr>
          <w:lang w:val="en-US"/>
        </w:rPr>
        <w:t xml:space="preserve"> et al.</w:t>
      </w:r>
      <w:r w:rsidRPr="00F70840">
        <w:t xml:space="preserve">, </w:t>
      </w:r>
      <w:r w:rsidRPr="00F70840">
        <w:rPr>
          <w:lang w:val="en-US"/>
        </w:rPr>
        <w:t>2021</w:t>
      </w:r>
      <w:r w:rsidRPr="00F70840">
        <w:t>).</w:t>
      </w:r>
      <w:r w:rsidRPr="00F70840">
        <w:rPr>
          <w:lang w:val="en-US"/>
        </w:rPr>
        <w:t xml:space="preserve"> </w:t>
      </w:r>
      <w:r w:rsidRPr="00F70840">
        <w:t>The research data were then triangulated using time triangulation.</w:t>
      </w:r>
    </w:p>
    <w:p w14:paraId="7329BB3E" w14:textId="77777777" w:rsidR="00F70840" w:rsidRPr="00F70840" w:rsidRDefault="00F70840" w:rsidP="00F70840">
      <w:pPr>
        <w:ind w:left="32"/>
        <w:jc w:val="both"/>
        <w:rPr>
          <w:lang w:val="en-US"/>
        </w:rPr>
      </w:pPr>
    </w:p>
    <w:p w14:paraId="57252BE0" w14:textId="77777777" w:rsidR="00F70840" w:rsidRPr="00F70840" w:rsidRDefault="00F70840" w:rsidP="00F70840">
      <w:pPr>
        <w:pStyle w:val="ListParagraph"/>
        <w:numPr>
          <w:ilvl w:val="0"/>
          <w:numId w:val="19"/>
        </w:numPr>
        <w:jc w:val="both"/>
        <w:rPr>
          <w:b/>
        </w:rPr>
      </w:pPr>
      <w:r w:rsidRPr="00F70840">
        <w:rPr>
          <w:b/>
        </w:rPr>
        <w:t>Results And Discussion</w:t>
      </w:r>
    </w:p>
    <w:p w14:paraId="48112530" w14:textId="77777777" w:rsidR="00F70840" w:rsidRPr="00F70840" w:rsidRDefault="00F70840" w:rsidP="00F70840">
      <w:pPr>
        <w:jc w:val="both"/>
        <w:rPr>
          <w:b/>
        </w:rPr>
      </w:pPr>
      <w:r w:rsidRPr="00F70840">
        <w:rPr>
          <w:b/>
        </w:rPr>
        <w:t>Discipline</w:t>
      </w:r>
    </w:p>
    <w:p w14:paraId="54CC8318" w14:textId="0B570C22" w:rsidR="00F70840" w:rsidRPr="00F70840" w:rsidRDefault="00F70840" w:rsidP="00F70840">
      <w:pPr>
        <w:ind w:firstLine="567"/>
        <w:jc w:val="both"/>
      </w:pPr>
      <w:r w:rsidRPr="00F70840">
        <w:t xml:space="preserve">Discipline comes from the Latin word </w:t>
      </w:r>
      <w:proofErr w:type="spellStart"/>
      <w:r w:rsidRPr="00F70840">
        <w:t>discipulus</w:t>
      </w:r>
      <w:proofErr w:type="spellEnd"/>
      <w:r w:rsidRPr="00F70840">
        <w:t xml:space="preserve">, which means learning, in which </w:t>
      </w:r>
      <w:r>
        <w:t>education</w:t>
      </w:r>
      <w:r w:rsidRPr="00F70840">
        <w:t xml:space="preserve"> focuses on teaching. According to </w:t>
      </w:r>
      <w:proofErr w:type="spellStart"/>
      <w:r w:rsidRPr="00F70840">
        <w:t>Ariesandi</w:t>
      </w:r>
      <w:proofErr w:type="spellEnd"/>
      <w:r w:rsidRPr="00F70840">
        <w:t>, discipline is a process that focuses on the thoughts and character of students so that they can hold themselves and function for the people around them (</w:t>
      </w:r>
      <w:proofErr w:type="spellStart"/>
      <w:r w:rsidRPr="00F70840">
        <w:t>Ariesandi</w:t>
      </w:r>
      <w:proofErr w:type="spellEnd"/>
      <w:r w:rsidRPr="00F70840">
        <w:t>, 2008).</w:t>
      </w:r>
      <w:r w:rsidRPr="00F70840">
        <w:rPr>
          <w:lang w:val="en-US"/>
        </w:rPr>
        <w:t xml:space="preserve"> </w:t>
      </w:r>
      <w:r w:rsidRPr="00F70840">
        <w:t xml:space="preserve">Discipline comes from the word disciple, which means to learn, obey, practice builds character. </w:t>
      </w:r>
      <w:proofErr w:type="spellStart"/>
      <w:r w:rsidRPr="00F70840">
        <w:t>Suparman</w:t>
      </w:r>
      <w:proofErr w:type="spellEnd"/>
      <w:r w:rsidRPr="00F70840">
        <w:t xml:space="preserve"> concludes regarding discipline, which means our obedience as students in obeying laws, applicable laws, and established regulations that must be carried out with full responsibility, awareness, and sincerity (</w:t>
      </w:r>
      <w:proofErr w:type="spellStart"/>
      <w:r w:rsidRPr="00F70840">
        <w:t>Ariesandi</w:t>
      </w:r>
      <w:proofErr w:type="spellEnd"/>
      <w:r w:rsidRPr="00F70840">
        <w:t>, 2008).</w:t>
      </w:r>
    </w:p>
    <w:p w14:paraId="44CE15B2" w14:textId="77777777" w:rsidR="00F70840" w:rsidRPr="00F70840" w:rsidRDefault="00F70840" w:rsidP="00F70840">
      <w:pPr>
        <w:ind w:firstLine="567"/>
        <w:jc w:val="both"/>
      </w:pPr>
      <w:r w:rsidRPr="00F70840">
        <w:t xml:space="preserve">According to </w:t>
      </w:r>
      <w:proofErr w:type="spellStart"/>
      <w:r w:rsidRPr="00F70840">
        <w:t>Soegeng</w:t>
      </w:r>
      <w:proofErr w:type="spellEnd"/>
      <w:r w:rsidRPr="00F70840">
        <w:t xml:space="preserve"> </w:t>
      </w:r>
      <w:proofErr w:type="spellStart"/>
      <w:r w:rsidRPr="00F70840">
        <w:t>Prijodarmindo</w:t>
      </w:r>
      <w:proofErr w:type="spellEnd"/>
      <w:r w:rsidRPr="00F70840">
        <w:t>, who explained about discipline, discipline means behavior that explains calm obedience and compliance with applicable norms (</w:t>
      </w:r>
      <w:proofErr w:type="spellStart"/>
      <w:r w:rsidRPr="00F70840">
        <w:t>Ibnu</w:t>
      </w:r>
      <w:proofErr w:type="spellEnd"/>
      <w:r w:rsidRPr="00F70840">
        <w:t>, 2019). Meanwhile, discipline is a way used by society to give teachings to children through morals, which aims to provide an overview of good and bad behavior by standards</w:t>
      </w:r>
      <w:r w:rsidRPr="00F70840">
        <w:rPr>
          <w:lang w:val="en-US"/>
        </w:rPr>
        <w:t xml:space="preserve"> (</w:t>
      </w:r>
      <w:r w:rsidRPr="00F70840">
        <w:rPr>
          <w:color w:val="222222"/>
          <w:shd w:val="clear" w:color="auto" w:fill="FFFFFF"/>
        </w:rPr>
        <w:t>Halstead &amp; Taylor,</w:t>
      </w:r>
      <w:r w:rsidRPr="00F70840">
        <w:rPr>
          <w:color w:val="222222"/>
          <w:shd w:val="clear" w:color="auto" w:fill="FFFFFF"/>
          <w:lang w:val="en-US"/>
        </w:rPr>
        <w:t xml:space="preserve"> </w:t>
      </w:r>
      <w:r w:rsidRPr="00F70840">
        <w:rPr>
          <w:color w:val="222222"/>
          <w:shd w:val="clear" w:color="auto" w:fill="FFFFFF"/>
        </w:rPr>
        <w:t xml:space="preserve">2000). </w:t>
      </w:r>
      <w:r w:rsidRPr="00F70840">
        <w:t xml:space="preserve"> So with that, it can be concluded that discipline is behavior carried out by students by the rules that have been in force in schools which must be carried out without coercion.</w:t>
      </w:r>
    </w:p>
    <w:p w14:paraId="31232FAC" w14:textId="77777777" w:rsidR="00F70840" w:rsidRPr="00F70840" w:rsidRDefault="00F70840" w:rsidP="00F70840">
      <w:pPr>
        <w:ind w:firstLine="567"/>
        <w:jc w:val="both"/>
      </w:pPr>
      <w:r w:rsidRPr="00F70840">
        <w:t>As for some aspects of discipline in education, namely:</w:t>
      </w:r>
      <w:r w:rsidRPr="00F70840">
        <w:rPr>
          <w:lang w:val="en-US"/>
        </w:rPr>
        <w:t xml:space="preserve"> (1) </w:t>
      </w:r>
      <w:r w:rsidRPr="00F70840">
        <w:t xml:space="preserve">Determination </w:t>
      </w:r>
      <w:r w:rsidRPr="00F70840">
        <w:rPr>
          <w:lang w:val="en-US"/>
        </w:rPr>
        <w:t>to do</w:t>
      </w:r>
      <w:r w:rsidRPr="00F70840">
        <w:t xml:space="preserve"> school work</w:t>
      </w:r>
      <w:r w:rsidRPr="00F70840">
        <w:rPr>
          <w:lang w:val="en-US"/>
        </w:rPr>
        <w:t>, (2)</w:t>
      </w:r>
      <w:r w:rsidRPr="00F70840">
        <w:t xml:space="preserve"> Doing homework well</w:t>
      </w:r>
      <w:r w:rsidRPr="00F70840">
        <w:rPr>
          <w:lang w:val="en-US"/>
        </w:rPr>
        <w:t xml:space="preserve">, (3) </w:t>
      </w:r>
      <w:r w:rsidRPr="00F70840">
        <w:t>Able to comply with norms and carry out orders properly</w:t>
      </w:r>
      <w:r w:rsidRPr="00F70840">
        <w:rPr>
          <w:lang w:val="en-US"/>
        </w:rPr>
        <w:t xml:space="preserve">, (4) </w:t>
      </w:r>
      <w:r w:rsidRPr="00F70840">
        <w:t>Able to have a spirit of obedience to school rules that have been made.</w:t>
      </w:r>
    </w:p>
    <w:p w14:paraId="2DE8A371" w14:textId="77777777" w:rsidR="00F70840" w:rsidRPr="00F70840" w:rsidRDefault="00F70840" w:rsidP="00F70840">
      <w:pPr>
        <w:ind w:firstLine="567"/>
        <w:jc w:val="both"/>
        <w:rPr>
          <w:lang w:val="en-US"/>
        </w:rPr>
      </w:pPr>
      <w:r w:rsidRPr="00F70840">
        <w:t>Types of discipline include:</w:t>
      </w:r>
      <w:r w:rsidRPr="00F70840">
        <w:rPr>
          <w:lang w:val="en-US"/>
        </w:rPr>
        <w:t xml:space="preserve"> (1)</w:t>
      </w:r>
      <w:r w:rsidRPr="00F70840">
        <w:rPr>
          <w:b/>
        </w:rPr>
        <w:t xml:space="preserve"> </w:t>
      </w:r>
      <w:r w:rsidRPr="00F70840">
        <w:t>Time discipline</w:t>
      </w:r>
      <w:r w:rsidRPr="00F70840">
        <w:rPr>
          <w:lang w:val="en-US"/>
        </w:rPr>
        <w:t xml:space="preserve">; </w:t>
      </w:r>
      <w:r w:rsidRPr="00F70840">
        <w:t>Time discipline is the most important thing for teachers and students. Moreover, discipline is a very influential thing for the daily activities of students and teachers. For example, in doing school assignments, if it is not done on time, the task will not be completed on time and will be left behind by the others.</w:t>
      </w:r>
      <w:r w:rsidRPr="00F70840">
        <w:rPr>
          <w:lang w:val="en-US"/>
        </w:rPr>
        <w:t xml:space="preserve"> (2)</w:t>
      </w:r>
      <w:r w:rsidRPr="00F70840">
        <w:t xml:space="preserve"> Attitude Discipline</w:t>
      </w:r>
      <w:r w:rsidRPr="00F70840">
        <w:rPr>
          <w:lang w:val="en-US"/>
        </w:rPr>
        <w:t xml:space="preserve">; </w:t>
      </w:r>
      <w:r w:rsidRPr="00F70840">
        <w:t>by being disciplined, we will avoid things that cause us to act hastily. With attitude discipline, our hearts will be calm when doing something and avoid haste.</w:t>
      </w:r>
      <w:r w:rsidRPr="00F70840">
        <w:rPr>
          <w:lang w:val="en-US"/>
        </w:rPr>
        <w:t xml:space="preserve"> (3) </w:t>
      </w:r>
      <w:r w:rsidRPr="00F70840">
        <w:t>Discipline Enforces the Rules</w:t>
      </w:r>
      <w:r w:rsidRPr="00F70840">
        <w:rPr>
          <w:lang w:val="en-US"/>
        </w:rPr>
        <w:t xml:space="preserve">; </w:t>
      </w:r>
      <w:r w:rsidRPr="00F70840">
        <w:t>the discipline of enforcing the rules is very influential in the school environment. Within the school environment, the applicable regulations must be enforced by the sanctions that have been implemented. Because with the rules, life will run peacefully in a better direction.</w:t>
      </w:r>
    </w:p>
    <w:p w14:paraId="50D2E43E" w14:textId="77777777" w:rsidR="00F70840" w:rsidRPr="00F70840" w:rsidRDefault="00F70840" w:rsidP="00F70840">
      <w:pPr>
        <w:ind w:firstLine="567"/>
        <w:jc w:val="both"/>
      </w:pPr>
      <w:r w:rsidRPr="00F70840">
        <w:t>The purpose of having discipline carried out by the school is to support students who can avoid deviant behavior. Also, the attitude of discipline can make students even more active in conducting learning while at school and can foster character and moral formation in each student. If disciplinary values ​​can run well at school, then it will impact all school members; the school will feel more conducive and able to provide comfort when the teaching and learning process is taking place.</w:t>
      </w:r>
    </w:p>
    <w:p w14:paraId="423584C1" w14:textId="35E0E957" w:rsidR="00F70840" w:rsidRPr="00F70840" w:rsidRDefault="00F70840" w:rsidP="00F70840">
      <w:pPr>
        <w:ind w:firstLine="567"/>
        <w:jc w:val="both"/>
      </w:pPr>
      <w:r w:rsidRPr="00F70840">
        <w:t>The attitude of student discipline that occurs during the learning process takes place can make the student learning process successful. Discipline is essential for students to carry out all school and community activities. While in school, discipline is used as a good way of learning and is a process of forming character values ​​and good morals. Educating children to be disciplined must be done firmly so they can do it responsibly and adequately (</w:t>
      </w:r>
      <w:proofErr w:type="spellStart"/>
      <w:r w:rsidRPr="00F70840">
        <w:t>Rohman</w:t>
      </w:r>
      <w:proofErr w:type="spellEnd"/>
      <w:r w:rsidRPr="00F70840">
        <w:t>, 2018).</w:t>
      </w:r>
    </w:p>
    <w:p w14:paraId="1A32BA7B" w14:textId="77777777" w:rsidR="00F70840" w:rsidRPr="00F70840" w:rsidRDefault="00F70840" w:rsidP="00F70840">
      <w:pPr>
        <w:jc w:val="both"/>
        <w:rPr>
          <w:b/>
        </w:rPr>
      </w:pPr>
      <w:r w:rsidRPr="00F70840">
        <w:rPr>
          <w:b/>
        </w:rPr>
        <w:t xml:space="preserve">The role of Islamic Religious Education Teachers in improving student discipline at SMP </w:t>
      </w:r>
      <w:proofErr w:type="spellStart"/>
      <w:r w:rsidRPr="00F70840">
        <w:rPr>
          <w:b/>
        </w:rPr>
        <w:t>Negeri</w:t>
      </w:r>
      <w:proofErr w:type="spellEnd"/>
      <w:r w:rsidRPr="00F70840">
        <w:rPr>
          <w:b/>
        </w:rPr>
        <w:t xml:space="preserve"> 2 </w:t>
      </w:r>
      <w:proofErr w:type="spellStart"/>
      <w:r w:rsidRPr="00F70840">
        <w:rPr>
          <w:b/>
        </w:rPr>
        <w:t>Polokarto</w:t>
      </w:r>
      <w:proofErr w:type="spellEnd"/>
      <w:r w:rsidRPr="00F70840">
        <w:rPr>
          <w:b/>
        </w:rPr>
        <w:t xml:space="preserve"> </w:t>
      </w:r>
      <w:proofErr w:type="spellStart"/>
      <w:r w:rsidRPr="00F70840">
        <w:rPr>
          <w:b/>
        </w:rPr>
        <w:t>Sukoharjo</w:t>
      </w:r>
      <w:proofErr w:type="spellEnd"/>
    </w:p>
    <w:p w14:paraId="2728B669" w14:textId="77777777" w:rsidR="00F70840" w:rsidRPr="00F70840" w:rsidRDefault="00F70840" w:rsidP="00F70840">
      <w:pPr>
        <w:ind w:firstLine="567"/>
        <w:jc w:val="both"/>
      </w:pPr>
      <w:r w:rsidRPr="00F70840">
        <w:t xml:space="preserve">The role of the teacher in the learning process is vital because the role is defined as the tasks and responsibilities that must be carried out by a teacher when he is teaching at school. To improve student discipline at school, it is necessary to do with the role of a teacher, especially Islamic Religious Education Teachers. The teacher's role is to support student success by increasing student discipline while at school. The duties and responsibilities of a </w:t>
      </w:r>
      <w:r w:rsidRPr="00F70840">
        <w:lastRenderedPageBreak/>
        <w:t>teacher are not only to protect and provide a good role model, but in carrying out their duties and roles, the teacher has the leading role, namely:</w:t>
      </w:r>
    </w:p>
    <w:p w14:paraId="5FEA96AF" w14:textId="77777777" w:rsidR="00F70840" w:rsidRPr="00F70840" w:rsidRDefault="00F70840" w:rsidP="00F70840">
      <w:pPr>
        <w:pStyle w:val="ListParagraph"/>
        <w:numPr>
          <w:ilvl w:val="0"/>
          <w:numId w:val="20"/>
        </w:numPr>
        <w:ind w:left="426" w:hanging="426"/>
      </w:pPr>
      <w:r w:rsidRPr="00F70840">
        <w:t>The Role of the Teacher as a Guide</w:t>
      </w:r>
    </w:p>
    <w:p w14:paraId="45A3AEC9" w14:textId="77777777" w:rsidR="00F70840" w:rsidRPr="00F70840" w:rsidRDefault="00F70840" w:rsidP="00F70840">
      <w:pPr>
        <w:ind w:firstLine="567"/>
        <w:jc w:val="both"/>
      </w:pPr>
      <w:r w:rsidRPr="00F70840">
        <w:t xml:space="preserve">During an interview with Mr. </w:t>
      </w:r>
      <w:proofErr w:type="spellStart"/>
      <w:r w:rsidRPr="00F70840">
        <w:t>Heriyanto</w:t>
      </w:r>
      <w:proofErr w:type="spellEnd"/>
      <w:r w:rsidRPr="00F70840">
        <w:t xml:space="preserve">, he stated that one of the roles of the Islamic Religious Education teacher at SMP </w:t>
      </w:r>
      <w:proofErr w:type="spellStart"/>
      <w:r w:rsidRPr="00F70840">
        <w:t>Negeri</w:t>
      </w:r>
      <w:proofErr w:type="spellEnd"/>
      <w:r w:rsidRPr="00F70840">
        <w:t xml:space="preserve"> 2 </w:t>
      </w:r>
      <w:proofErr w:type="spellStart"/>
      <w:r w:rsidRPr="00F70840">
        <w:t>Polokarto</w:t>
      </w:r>
      <w:proofErr w:type="spellEnd"/>
      <w:r w:rsidRPr="00F70840">
        <w:t xml:space="preserve"> is that the teacher is a guide, an educator, and a role model. The teacher acts as an educator, not only that the teacher at school is a good role model for all students, especially in guiding students. Guiding is usually done by directing and giving examples and good behavior, such as applying greetings and greetings when meeting, throwing trash in its place, and consistently applying disciplinary traits wherever the teacher is and being able to guide students during the learning process takes place (</w:t>
      </w:r>
      <w:proofErr w:type="spellStart"/>
      <w:r w:rsidRPr="00F70840">
        <w:t>Heriyanto</w:t>
      </w:r>
      <w:proofErr w:type="spellEnd"/>
      <w:r w:rsidRPr="00F70840">
        <w:t>, 2023).</w:t>
      </w:r>
      <w:r w:rsidRPr="00F70840">
        <w:rPr>
          <w:lang w:val="en-US"/>
        </w:rPr>
        <w:t xml:space="preserve"> </w:t>
      </w:r>
      <w:r w:rsidRPr="00F70840">
        <w:t>Islamic Religious Education teachers must be able to show their discipline to students when learning takes place, such as when the teacher orders one of the students to guide a prayer when learning is about to begin so that the teacher can carry out his role as a guide for children in the class.</w:t>
      </w:r>
    </w:p>
    <w:p w14:paraId="33752E7C" w14:textId="77777777" w:rsidR="00F70840" w:rsidRPr="00F70840" w:rsidRDefault="00F70840" w:rsidP="00F70840">
      <w:pPr>
        <w:pStyle w:val="ListParagraph"/>
        <w:numPr>
          <w:ilvl w:val="0"/>
          <w:numId w:val="20"/>
        </w:numPr>
        <w:ind w:left="426" w:hanging="426"/>
      </w:pPr>
      <w:r w:rsidRPr="00F70840">
        <w:t>The Role of the Teacher as an Educator</w:t>
      </w:r>
    </w:p>
    <w:p w14:paraId="3185203E" w14:textId="77777777" w:rsidR="00F70840" w:rsidRPr="00F70840" w:rsidRDefault="00F70840" w:rsidP="00F70840">
      <w:pPr>
        <w:ind w:firstLine="567"/>
        <w:jc w:val="both"/>
      </w:pPr>
      <w:r w:rsidRPr="00F70840">
        <w:t>The role of the teacher at school includes being an educator, not only educating when learning begins, but the role of a teacher must also be able to educate his students. Hence, they can do good things according to what is being taught. For example, when finished eating and drinking using plastic bottles and plastic food containers, the teacher should throw garbage in its place where students will imitate it. Students will also do this. So, all activities carried out by the teacher will all be seen by students and then carried out in everyday life.</w:t>
      </w:r>
    </w:p>
    <w:p w14:paraId="5B32B227" w14:textId="77777777" w:rsidR="00F70840" w:rsidRPr="00F70840" w:rsidRDefault="00F70840" w:rsidP="00F70840">
      <w:pPr>
        <w:ind w:firstLine="567"/>
        <w:jc w:val="both"/>
      </w:pPr>
      <w:r w:rsidRPr="00F70840">
        <w:t xml:space="preserve">In addition to implementing roles outside the classroom, another role that the teacher must carry out is educating students constantly to teach things of kindness and discipline wherever they are; as stated by </w:t>
      </w:r>
      <w:proofErr w:type="spellStart"/>
      <w:r w:rsidRPr="00F70840">
        <w:t>Heriyanto</w:t>
      </w:r>
      <w:proofErr w:type="spellEnd"/>
      <w:r w:rsidRPr="00F70840">
        <w:t xml:space="preserve"> (2023), "The role of the teacher is easy to do through activities that have many benefits for other people around us, our job as teachers should always teach goodness and always live in a disciplined environment with this it is hoped that later all the behaviors they see can be practiced by all students not just some people just."</w:t>
      </w:r>
    </w:p>
    <w:p w14:paraId="42E974E2" w14:textId="4C3122CA" w:rsidR="00F70840" w:rsidRPr="00F70840" w:rsidRDefault="00F70840" w:rsidP="00F70840">
      <w:pPr>
        <w:ind w:firstLine="567"/>
        <w:jc w:val="both"/>
      </w:pPr>
      <w:r w:rsidRPr="00F70840">
        <w:t xml:space="preserve">Discipline can be done anytime and anywhere by someone already having that trait. </w:t>
      </w:r>
      <w:r>
        <w:t>Field</w:t>
      </w:r>
      <w:r w:rsidRPr="00F70840">
        <w:t xml:space="preserve"> that must be carried out while at school, for example, in terms of entering class according to the hours set in school regulations, it is hoped that all students must be able to apply it by coming to school earlier than the specified hour, and teachers must also behave like that so that students can emulate</w:t>
      </w:r>
    </w:p>
    <w:p w14:paraId="1135DF77" w14:textId="77777777" w:rsidR="00F70840" w:rsidRPr="00F70840" w:rsidRDefault="00F70840" w:rsidP="00F70840">
      <w:pPr>
        <w:pStyle w:val="ListParagraph"/>
        <w:numPr>
          <w:ilvl w:val="0"/>
          <w:numId w:val="20"/>
        </w:numPr>
        <w:ind w:left="426" w:hanging="426"/>
      </w:pPr>
      <w:r w:rsidRPr="00F70840">
        <w:t>The Role of the Teacher as a Role Model</w:t>
      </w:r>
    </w:p>
    <w:p w14:paraId="5ACA9825" w14:textId="77777777" w:rsidR="00F70840" w:rsidRPr="00F70840" w:rsidRDefault="00F70840" w:rsidP="00F70840">
      <w:pPr>
        <w:ind w:firstLine="567"/>
        <w:jc w:val="both"/>
      </w:pPr>
      <w:r w:rsidRPr="00F70840">
        <w:t>When the teacher is at school, the noblest task teacher is to set an example for their students, which all teachers, in general, must do. Providing exemplary students is not only done in class, but as long as these students are in the school environment, this responsibility still needs to be carried out by all teachers to set a good example for their students.</w:t>
      </w:r>
      <w:r w:rsidRPr="00F70840">
        <w:rPr>
          <w:lang w:val="en-US"/>
        </w:rPr>
        <w:t xml:space="preserve"> </w:t>
      </w:r>
      <w:r w:rsidRPr="00F70840">
        <w:t xml:space="preserve">According to Mr. </w:t>
      </w:r>
      <w:proofErr w:type="spellStart"/>
      <w:r w:rsidRPr="00F70840">
        <w:t>Heriyanto</w:t>
      </w:r>
      <w:proofErr w:type="spellEnd"/>
      <w:r w:rsidRPr="00F70840">
        <w:t xml:space="preserve">, teachers must be able to set a good example/example for their students. All teachers at SMP </w:t>
      </w:r>
      <w:proofErr w:type="spellStart"/>
      <w:r w:rsidRPr="00F70840">
        <w:t>Negeri</w:t>
      </w:r>
      <w:proofErr w:type="spellEnd"/>
      <w:r w:rsidRPr="00F70840">
        <w:t xml:space="preserve"> 2 </w:t>
      </w:r>
      <w:proofErr w:type="spellStart"/>
      <w:r w:rsidRPr="00F70840">
        <w:t>Polokarto</w:t>
      </w:r>
      <w:proofErr w:type="spellEnd"/>
      <w:r w:rsidRPr="00F70840">
        <w:t xml:space="preserve"> can do this, although they are cautious and patient in dealing with all students with different characters. The teacher must be able to provide positive things to give directions to students, just like during the time for midday prayers, some students are ready to pray in the congregation at the mosque, but some students are still lazy to do such worship. We, as teachers and in particular, must be able to set an excellent example to our students, so during the midday prayer time, all teachers are obliged to perform the midday prayer in congregation at the mosque (</w:t>
      </w:r>
      <w:proofErr w:type="spellStart"/>
      <w:r w:rsidRPr="00F70840">
        <w:t>Heriyanto</w:t>
      </w:r>
      <w:proofErr w:type="spellEnd"/>
      <w:r w:rsidRPr="00F70840">
        <w:t>, 2023)</w:t>
      </w:r>
    </w:p>
    <w:p w14:paraId="293B9AF6" w14:textId="77777777" w:rsidR="00F70840" w:rsidRPr="00F70840" w:rsidRDefault="00F70840" w:rsidP="00F70840">
      <w:pPr>
        <w:ind w:firstLine="567"/>
        <w:jc w:val="both"/>
      </w:pPr>
      <w:r w:rsidRPr="00F70840">
        <w:t xml:space="preserve">Providing an example and example for students must be able to do it repeatedly if they have not been able to do it at that time, so it is the responsibility of all teachers to set an excellent example for students. So, all teachers have been able to implement these activities, but many students still have not been able to implement them correctly. However, with that, the teachers </w:t>
      </w:r>
      <w:r w:rsidRPr="00F70840">
        <w:lastRenderedPageBreak/>
        <w:t>at this school must be even more active in teaching good examples to students so that they become good habits and can be carried out at school</w:t>
      </w:r>
      <w:r w:rsidRPr="00F70840">
        <w:rPr>
          <w:lang w:val="en-US"/>
        </w:rPr>
        <w:t>, e</w:t>
      </w:r>
      <w:proofErr w:type="spellStart"/>
      <w:r w:rsidRPr="00F70840">
        <w:t>veryday</w:t>
      </w:r>
      <w:proofErr w:type="spellEnd"/>
      <w:r w:rsidRPr="00F70840">
        <w:t xml:space="preserve"> life</w:t>
      </w:r>
      <w:r w:rsidRPr="00F70840">
        <w:rPr>
          <w:lang w:val="en-US"/>
        </w:rPr>
        <w:t xml:space="preserve"> </w:t>
      </w:r>
      <w:r w:rsidRPr="00F70840">
        <w:t>(</w:t>
      </w:r>
      <w:proofErr w:type="spellStart"/>
      <w:r w:rsidRPr="00F70840">
        <w:t>Heriyanto</w:t>
      </w:r>
      <w:proofErr w:type="spellEnd"/>
      <w:r w:rsidRPr="00F70840">
        <w:t>, 2023)</w:t>
      </w:r>
    </w:p>
    <w:p w14:paraId="6EB488D6" w14:textId="77777777" w:rsidR="00F70840" w:rsidRPr="00F70840" w:rsidRDefault="00F70840" w:rsidP="00F70840">
      <w:pPr>
        <w:ind w:firstLine="567"/>
        <w:jc w:val="both"/>
      </w:pPr>
      <w:r w:rsidRPr="00F70840">
        <w:t xml:space="preserve">So the conclusion is that all teachers at SMP </w:t>
      </w:r>
      <w:proofErr w:type="spellStart"/>
      <w:r w:rsidRPr="00F70840">
        <w:t>Negeri</w:t>
      </w:r>
      <w:proofErr w:type="spellEnd"/>
      <w:r w:rsidRPr="00F70840">
        <w:t xml:space="preserve"> 2 </w:t>
      </w:r>
      <w:proofErr w:type="spellStart"/>
      <w:r w:rsidRPr="00F70840">
        <w:t>Polokarto</w:t>
      </w:r>
      <w:proofErr w:type="spellEnd"/>
      <w:r w:rsidRPr="00F70840">
        <w:t xml:space="preserve"> have been able to apply habituation in terms of providing good examples and role models for all students. The responses of the students have been very active in doing this. Some students still need to be able to apply these habits while at school. However, it is also still the responsibility of all teachers to address this, and later it is hoped that all students can carry out the responsibilities that the teacher has given.</w:t>
      </w:r>
    </w:p>
    <w:p w14:paraId="1EF25FCC" w14:textId="77777777" w:rsidR="00F70840" w:rsidRPr="00F70840" w:rsidRDefault="00F70840" w:rsidP="00F70840">
      <w:pPr>
        <w:jc w:val="both"/>
        <w:rPr>
          <w:b/>
        </w:rPr>
      </w:pPr>
      <w:r w:rsidRPr="00F70840">
        <w:rPr>
          <w:b/>
        </w:rPr>
        <w:t xml:space="preserve">Supporting Factors and Inhibiting Factors that Can Improve Student Discipline at SMP </w:t>
      </w:r>
      <w:proofErr w:type="spellStart"/>
      <w:r w:rsidRPr="00F70840">
        <w:rPr>
          <w:b/>
        </w:rPr>
        <w:t>Negeri</w:t>
      </w:r>
      <w:proofErr w:type="spellEnd"/>
      <w:r w:rsidRPr="00F70840">
        <w:rPr>
          <w:b/>
        </w:rPr>
        <w:t xml:space="preserve"> 2 </w:t>
      </w:r>
      <w:proofErr w:type="spellStart"/>
      <w:r w:rsidRPr="00F70840">
        <w:rPr>
          <w:b/>
        </w:rPr>
        <w:t>Polokarto</w:t>
      </w:r>
      <w:proofErr w:type="spellEnd"/>
    </w:p>
    <w:p w14:paraId="5351D7DF" w14:textId="0DCA2DA9" w:rsidR="00F70840" w:rsidRPr="00F70840" w:rsidRDefault="00F70840" w:rsidP="00F70840">
      <w:pPr>
        <w:ind w:firstLine="567"/>
        <w:jc w:val="both"/>
      </w:pPr>
      <w:r w:rsidRPr="00F70840">
        <w:t xml:space="preserve">Besides the role of the Islamic Religious Education teacher in increasing discipline in schools, it is good to do, but the fact is that there are still several things that can hinder the process. The responsibilities and duties of the Islamic Religious Education teacher will not run optimally if there are several obstacles, namely the presence of inhibiting factors which will later interfere with the learning process. After observing several things that can be seen from the discipline of students while at school, it can be seen that some students are already able to apply discipline well, but many students have yet to be able to carry out </w:t>
      </w:r>
      <w:r>
        <w:t>sentence</w:t>
      </w:r>
      <w:r w:rsidRPr="00F70840">
        <w:t>. In contrast, at school, complete responsibility is because of the need for more awareness in every student.</w:t>
      </w:r>
    </w:p>
    <w:p w14:paraId="05D359C9" w14:textId="77777777" w:rsidR="00F70840" w:rsidRPr="00F70840" w:rsidRDefault="00F70840" w:rsidP="00F70840">
      <w:pPr>
        <w:pStyle w:val="ListParagraph"/>
        <w:numPr>
          <w:ilvl w:val="0"/>
          <w:numId w:val="21"/>
        </w:numPr>
        <w:ind w:left="426" w:hanging="426"/>
      </w:pPr>
      <w:r w:rsidRPr="00F70840">
        <w:t>Inhibiting Factors</w:t>
      </w:r>
    </w:p>
    <w:p w14:paraId="18282A58" w14:textId="1EF55550" w:rsidR="00F70840" w:rsidRPr="00F70840" w:rsidRDefault="00F70840" w:rsidP="00F70840">
      <w:pPr>
        <w:ind w:firstLine="567"/>
        <w:jc w:val="both"/>
      </w:pPr>
      <w:r w:rsidRPr="00F70840">
        <w:t xml:space="preserve">The role of the Islamic Religious Education teacher in improving student discipline at SMP </w:t>
      </w:r>
      <w:proofErr w:type="spellStart"/>
      <w:r w:rsidRPr="00F70840">
        <w:t>Negeri</w:t>
      </w:r>
      <w:proofErr w:type="spellEnd"/>
      <w:r w:rsidRPr="00F70840">
        <w:t xml:space="preserve"> 2 </w:t>
      </w:r>
      <w:proofErr w:type="spellStart"/>
      <w:r w:rsidRPr="00F70840">
        <w:t>Polokarto</w:t>
      </w:r>
      <w:proofErr w:type="spellEnd"/>
      <w:r w:rsidRPr="00F70840">
        <w:t xml:space="preserve"> has not been able to be carried out properly because there are two inhibiting factors, namely internal factors and external factors</w:t>
      </w:r>
      <w:r>
        <w:t xml:space="preserve"> </w:t>
      </w:r>
      <w:r w:rsidRPr="00F70840">
        <w:t>(</w:t>
      </w:r>
      <w:proofErr w:type="spellStart"/>
      <w:r w:rsidRPr="00F70840">
        <w:t>Heriyanto</w:t>
      </w:r>
      <w:proofErr w:type="spellEnd"/>
      <w:r w:rsidRPr="00F70840">
        <w:t>, 2023).</w:t>
      </w:r>
    </w:p>
    <w:p w14:paraId="57ED3FE5" w14:textId="77777777" w:rsidR="00F70840" w:rsidRPr="00F70840" w:rsidRDefault="00F70840" w:rsidP="00F70840">
      <w:pPr>
        <w:pStyle w:val="ListParagraph"/>
        <w:numPr>
          <w:ilvl w:val="0"/>
          <w:numId w:val="22"/>
        </w:numPr>
      </w:pPr>
      <w:r w:rsidRPr="00F70840">
        <w:t>Internal factors</w:t>
      </w:r>
    </w:p>
    <w:p w14:paraId="43B90A6F" w14:textId="77777777" w:rsidR="00F70840" w:rsidRPr="00F70840" w:rsidRDefault="00F70840" w:rsidP="00F70840">
      <w:pPr>
        <w:ind w:firstLine="567"/>
        <w:jc w:val="both"/>
      </w:pPr>
      <w:r w:rsidRPr="00F70840">
        <w:t xml:space="preserve">Internal factors arise from within students that can influence the disciplinary process. This factor arises because of the lazy nature that exists in students, which then causes these students to be lazy to do something. For example, many students still have not prayed on time during the </w:t>
      </w:r>
      <w:proofErr w:type="spellStart"/>
      <w:r w:rsidRPr="00F70840">
        <w:t>Dhuhr</w:t>
      </w:r>
      <w:proofErr w:type="spellEnd"/>
      <w:r w:rsidRPr="00F70840">
        <w:t xml:space="preserve"> prayer in </w:t>
      </w:r>
      <w:r w:rsidRPr="00F70840">
        <w:rPr>
          <w:lang w:val="en-US"/>
        </w:rPr>
        <w:t xml:space="preserve">the </w:t>
      </w:r>
      <w:r w:rsidRPr="00F70840">
        <w:t>congregation at the school mosque. This is the responsibility of the teacher, especially the Islamic Religious Education Teacher at school, every day the teachers always invite students to pray on time at the mosque, but all of that returns to each student, some hasten to pray to the mosque, and some are still there in the classroom.</w:t>
      </w:r>
    </w:p>
    <w:p w14:paraId="2CD220CA" w14:textId="77777777" w:rsidR="00F70840" w:rsidRPr="00F70840" w:rsidRDefault="00F70840" w:rsidP="00F70840">
      <w:pPr>
        <w:pStyle w:val="ListParagraph"/>
        <w:numPr>
          <w:ilvl w:val="0"/>
          <w:numId w:val="22"/>
        </w:numPr>
      </w:pPr>
      <w:r w:rsidRPr="00F70840">
        <w:t>External Factors</w:t>
      </w:r>
    </w:p>
    <w:p w14:paraId="14409E68" w14:textId="77777777" w:rsidR="00F70840" w:rsidRPr="00F70840" w:rsidRDefault="00F70840" w:rsidP="00F70840">
      <w:pPr>
        <w:ind w:firstLine="567"/>
        <w:jc w:val="both"/>
      </w:pPr>
      <w:r w:rsidRPr="00F70840">
        <w:t>The second factor is an external factor in which these factors arise and occur because of encouragement that comes from outside the student's self; this could have happened because the condition of the student's parents at home was also lazy to do something, such as praying on time. So, students at home will affect their parents, who are still negligent in praying (</w:t>
      </w:r>
      <w:proofErr w:type="spellStart"/>
      <w:r w:rsidRPr="00F70840">
        <w:t>Heriyanto</w:t>
      </w:r>
      <w:proofErr w:type="spellEnd"/>
      <w:r w:rsidRPr="00F70840">
        <w:t>, 2023).</w:t>
      </w:r>
    </w:p>
    <w:p w14:paraId="0E09B807" w14:textId="77777777" w:rsidR="00F70840" w:rsidRPr="00F70840" w:rsidRDefault="00F70840" w:rsidP="00F70840">
      <w:pPr>
        <w:ind w:firstLine="567"/>
        <w:jc w:val="both"/>
      </w:pPr>
      <w:r w:rsidRPr="00F70840">
        <w:t xml:space="preserve">According to Mr. </w:t>
      </w:r>
      <w:proofErr w:type="spellStart"/>
      <w:r w:rsidRPr="00F70840">
        <w:t>Heriyanto</w:t>
      </w:r>
      <w:proofErr w:type="spellEnd"/>
      <w:r w:rsidRPr="00F70840">
        <w:t xml:space="preserve"> (2023), "Another inhibiting factor that can influence the process of student discipline while at school is due to the influence of peers; there are several friends who have good character and help each other, but there are also students who even influence other friends to disobey discipline at school, for example during school hours, that student is not late for school, but because the student waits and picks up his friend, it can result in the student being late for school.</w:t>
      </w:r>
    </w:p>
    <w:p w14:paraId="25E59985" w14:textId="77777777" w:rsidR="00F70840" w:rsidRPr="00F70840" w:rsidRDefault="00F70840" w:rsidP="00F70840">
      <w:pPr>
        <w:pStyle w:val="ListParagraph"/>
        <w:numPr>
          <w:ilvl w:val="0"/>
          <w:numId w:val="21"/>
        </w:numPr>
        <w:ind w:left="426" w:hanging="426"/>
      </w:pPr>
      <w:r w:rsidRPr="00F70840">
        <w:t>Supporting Factors</w:t>
      </w:r>
    </w:p>
    <w:p w14:paraId="743F46E6" w14:textId="77777777" w:rsidR="00F70840" w:rsidRPr="00F70840" w:rsidRDefault="00F70840" w:rsidP="00F70840">
      <w:pPr>
        <w:ind w:firstLine="567"/>
        <w:jc w:val="both"/>
      </w:pPr>
      <w:r w:rsidRPr="00F70840">
        <w:t>Generally, the factors that can support students in carrying out disciplinary activities come from a good environment. Besides that, other supporting factors grow from a harmonious and loving family. If all students have a good family, the family should be able to practice discipline from the start. If not, then it will become an obstacle to one's discipline process.</w:t>
      </w:r>
    </w:p>
    <w:p w14:paraId="3A8FDF9D" w14:textId="77777777" w:rsidR="00F70840" w:rsidRPr="00F70840" w:rsidRDefault="00F70840" w:rsidP="00F70840">
      <w:pPr>
        <w:jc w:val="both"/>
      </w:pPr>
      <w:r w:rsidRPr="00F70840">
        <w:t>The most crucial supporting factor comes from within the student; if the student is aware of his obligation to do this, then later, it will be the main point to make the student obedient and obedient to school discipline (</w:t>
      </w:r>
      <w:proofErr w:type="spellStart"/>
      <w:r w:rsidRPr="00F70840">
        <w:t>Heriyanto</w:t>
      </w:r>
      <w:proofErr w:type="spellEnd"/>
      <w:r w:rsidRPr="00F70840">
        <w:t>, 2023).</w:t>
      </w:r>
    </w:p>
    <w:p w14:paraId="3C825FD4" w14:textId="77777777" w:rsidR="00F70840" w:rsidRPr="00F70840" w:rsidRDefault="00F70840" w:rsidP="00F70840">
      <w:pPr>
        <w:ind w:left="34" w:hanging="11"/>
        <w:jc w:val="both"/>
      </w:pPr>
      <w:r w:rsidRPr="00F70840">
        <w:lastRenderedPageBreak/>
        <w:t xml:space="preserve">     </w:t>
      </w:r>
    </w:p>
    <w:p w14:paraId="70A32107" w14:textId="77777777" w:rsidR="00F70840" w:rsidRPr="00F70840" w:rsidRDefault="00F70840" w:rsidP="00F70840">
      <w:pPr>
        <w:pStyle w:val="ListParagraph"/>
        <w:numPr>
          <w:ilvl w:val="0"/>
          <w:numId w:val="19"/>
        </w:numPr>
        <w:jc w:val="both"/>
        <w:rPr>
          <w:b/>
          <w:bCs/>
        </w:rPr>
      </w:pPr>
      <w:r w:rsidRPr="00F70840">
        <w:rPr>
          <w:b/>
          <w:bCs/>
        </w:rPr>
        <w:t>Conclusion</w:t>
      </w:r>
    </w:p>
    <w:p w14:paraId="3D3701A7" w14:textId="77777777" w:rsidR="00F70840" w:rsidRPr="00F70840" w:rsidRDefault="00F70840" w:rsidP="00F70840">
      <w:pPr>
        <w:jc w:val="both"/>
      </w:pPr>
      <w:r w:rsidRPr="00F70840">
        <w:t xml:space="preserve">Based on data collected from the results of research on the role of Islamic religious education (PAI) teachers in increasing student discipline at SMP </w:t>
      </w:r>
      <w:proofErr w:type="spellStart"/>
      <w:r w:rsidRPr="00F70840">
        <w:t>Negeri</w:t>
      </w:r>
      <w:proofErr w:type="spellEnd"/>
      <w:r w:rsidRPr="00F70840">
        <w:t xml:space="preserve"> 2 </w:t>
      </w:r>
      <w:proofErr w:type="spellStart"/>
      <w:r w:rsidRPr="00F70840">
        <w:t>Polokarto</w:t>
      </w:r>
      <w:proofErr w:type="spellEnd"/>
      <w:r w:rsidRPr="00F70840">
        <w:t xml:space="preserve">, the entire learning process carried out by the teachers has been going well by the role played by the teacher, especially by the Religious Education teacher Islam which can apply discipline to all students in school. Not only is discipline during learning prioritized, but other activities have also been carried out well, such as during congregational </w:t>
      </w:r>
      <w:proofErr w:type="spellStart"/>
      <w:r w:rsidRPr="00F70840">
        <w:t>dhuhr</w:t>
      </w:r>
      <w:proofErr w:type="spellEnd"/>
      <w:r w:rsidRPr="00F70840">
        <w:t xml:space="preserve"> prayers, </w:t>
      </w:r>
      <w:proofErr w:type="spellStart"/>
      <w:r w:rsidRPr="00F70840">
        <w:t>muroja'ah</w:t>
      </w:r>
      <w:proofErr w:type="spellEnd"/>
      <w:r w:rsidRPr="00F70840">
        <w:t>, and midday prayers, which are carried out in the congregation at the school mosque. With this, some students have been able to apply the discipline of learning and pray in an orderly and reasonable manner.</w:t>
      </w:r>
    </w:p>
    <w:p w14:paraId="0247441B" w14:textId="77777777" w:rsidR="00F70840" w:rsidRPr="00F70840" w:rsidRDefault="00F70840" w:rsidP="00F70840">
      <w:pPr>
        <w:jc w:val="both"/>
      </w:pPr>
      <w:r w:rsidRPr="00F70840">
        <w:t xml:space="preserve">The process of cultivating the discipline of students at SMP </w:t>
      </w:r>
      <w:proofErr w:type="spellStart"/>
      <w:r w:rsidRPr="00F70840">
        <w:t>Negeri</w:t>
      </w:r>
      <w:proofErr w:type="spellEnd"/>
      <w:r w:rsidRPr="00F70840">
        <w:t xml:space="preserve"> 2 </w:t>
      </w:r>
      <w:proofErr w:type="spellStart"/>
      <w:r w:rsidRPr="00F70840">
        <w:t>Polokarto</w:t>
      </w:r>
      <w:proofErr w:type="spellEnd"/>
      <w:r w:rsidRPr="00F70840">
        <w:t xml:space="preserve"> has been carried out well; some students still have not been able to implement it. There are several inhibiting factors. Two factors influence each other, namely factors that arise within the student and from the student's environment. Then there are also supporting factors that can make discipline work well, namely factors from family, self, and teachers who continually provide support and support for their students so that they can always apply discipline wherever it is and the existing order factor. In schools that can make students more obedient to the rules that have been made, students are more active in carrying out discipline while at school.</w:t>
      </w:r>
    </w:p>
    <w:p w14:paraId="030C6A86" w14:textId="77777777" w:rsidR="00F70840" w:rsidRPr="00F70840" w:rsidRDefault="00F70840" w:rsidP="00F70840">
      <w:pPr>
        <w:jc w:val="both"/>
      </w:pPr>
    </w:p>
    <w:p w14:paraId="0E5F3854" w14:textId="77777777" w:rsidR="00F70840" w:rsidRPr="00F70840" w:rsidRDefault="00F70840" w:rsidP="00F70840">
      <w:pPr>
        <w:pStyle w:val="ListParagraph"/>
        <w:numPr>
          <w:ilvl w:val="0"/>
          <w:numId w:val="19"/>
        </w:numPr>
        <w:jc w:val="both"/>
        <w:rPr>
          <w:b/>
          <w:lang w:val="en-US"/>
        </w:rPr>
      </w:pPr>
      <w:r w:rsidRPr="00F70840">
        <w:rPr>
          <w:b/>
          <w:lang w:val="en-US"/>
        </w:rPr>
        <w:t>References</w:t>
      </w:r>
    </w:p>
    <w:p w14:paraId="7600A7FA" w14:textId="77777777" w:rsidR="00F70840" w:rsidRPr="00F70840" w:rsidRDefault="00F70840" w:rsidP="00F70840">
      <w:pPr>
        <w:ind w:left="734" w:hanging="720"/>
        <w:jc w:val="both"/>
        <w:rPr>
          <w:color w:val="222222"/>
          <w:shd w:val="clear" w:color="auto" w:fill="FFFFFF"/>
        </w:rPr>
      </w:pPr>
      <w:r w:rsidRPr="00F70840">
        <w:t xml:space="preserve"> </w:t>
      </w:r>
      <w:r w:rsidRPr="00F70840">
        <w:rPr>
          <w:color w:val="222222"/>
          <w:shd w:val="clear" w:color="auto" w:fill="FFFFFF"/>
        </w:rPr>
        <w:t>Alderman, M. K. (2013). </w:t>
      </w:r>
      <w:r w:rsidRPr="00F70840">
        <w:rPr>
          <w:i/>
          <w:iCs/>
          <w:color w:val="222222"/>
          <w:shd w:val="clear" w:color="auto" w:fill="FFFFFF"/>
        </w:rPr>
        <w:t>Motivation for achievement: Possibilities for teaching and learning</w:t>
      </w:r>
      <w:r w:rsidRPr="00F70840">
        <w:rPr>
          <w:color w:val="222222"/>
          <w:shd w:val="clear" w:color="auto" w:fill="FFFFFF"/>
        </w:rPr>
        <w:t xml:space="preserve">. </w:t>
      </w:r>
      <w:proofErr w:type="spellStart"/>
      <w:r w:rsidRPr="00F70840">
        <w:rPr>
          <w:color w:val="222222"/>
          <w:shd w:val="clear" w:color="auto" w:fill="FFFFFF"/>
        </w:rPr>
        <w:t>Routledge</w:t>
      </w:r>
      <w:proofErr w:type="spellEnd"/>
      <w:r w:rsidRPr="00F70840">
        <w:rPr>
          <w:color w:val="222222"/>
          <w:shd w:val="clear" w:color="auto" w:fill="FFFFFF"/>
        </w:rPr>
        <w:t>.</w:t>
      </w:r>
    </w:p>
    <w:p w14:paraId="1239269D" w14:textId="77777777" w:rsidR="00F70840" w:rsidRPr="00F70840" w:rsidRDefault="00F70840" w:rsidP="00F70840">
      <w:pPr>
        <w:ind w:left="709" w:hanging="720"/>
        <w:jc w:val="both"/>
        <w:rPr>
          <w:lang w:val="id-ID"/>
        </w:rPr>
      </w:pPr>
      <w:proofErr w:type="spellStart"/>
      <w:r w:rsidRPr="00F70840">
        <w:rPr>
          <w:lang w:val="en-US"/>
        </w:rPr>
        <w:t>Ariesandi</w:t>
      </w:r>
      <w:proofErr w:type="spellEnd"/>
      <w:r w:rsidRPr="00F70840">
        <w:rPr>
          <w:lang w:val="en-US"/>
        </w:rPr>
        <w:t xml:space="preserve">. (2008). </w:t>
      </w:r>
      <w:proofErr w:type="spellStart"/>
      <w:r w:rsidRPr="00F70840">
        <w:rPr>
          <w:lang w:val="en-US"/>
        </w:rPr>
        <w:t>Rahasia</w:t>
      </w:r>
      <w:proofErr w:type="spellEnd"/>
      <w:r w:rsidRPr="00F70840">
        <w:rPr>
          <w:lang w:val="en-US"/>
        </w:rPr>
        <w:t xml:space="preserve"> </w:t>
      </w:r>
      <w:proofErr w:type="spellStart"/>
      <w:r w:rsidRPr="00F70840">
        <w:rPr>
          <w:lang w:val="en-US"/>
        </w:rPr>
        <w:t>Mendidik</w:t>
      </w:r>
      <w:proofErr w:type="spellEnd"/>
      <w:r w:rsidRPr="00F70840">
        <w:rPr>
          <w:lang w:val="en-US"/>
        </w:rPr>
        <w:t xml:space="preserve"> </w:t>
      </w:r>
      <w:proofErr w:type="spellStart"/>
      <w:r w:rsidRPr="00F70840">
        <w:rPr>
          <w:lang w:val="en-US"/>
        </w:rPr>
        <w:t>Anak</w:t>
      </w:r>
      <w:proofErr w:type="spellEnd"/>
      <w:r w:rsidRPr="00F70840">
        <w:rPr>
          <w:lang w:val="en-US"/>
        </w:rPr>
        <w:t xml:space="preserve"> Agar </w:t>
      </w:r>
      <w:proofErr w:type="spellStart"/>
      <w:r w:rsidRPr="00F70840">
        <w:rPr>
          <w:lang w:val="en-US"/>
        </w:rPr>
        <w:t>Sukses</w:t>
      </w:r>
      <w:proofErr w:type="spellEnd"/>
      <w:r w:rsidRPr="00F70840">
        <w:rPr>
          <w:lang w:val="en-US"/>
        </w:rPr>
        <w:t xml:space="preserve"> </w:t>
      </w:r>
      <w:proofErr w:type="spellStart"/>
      <w:r w:rsidRPr="00F70840">
        <w:rPr>
          <w:lang w:val="en-US"/>
        </w:rPr>
        <w:t>dan</w:t>
      </w:r>
      <w:proofErr w:type="spellEnd"/>
      <w:r w:rsidRPr="00F70840">
        <w:rPr>
          <w:lang w:val="en-US"/>
        </w:rPr>
        <w:t xml:space="preserve"> </w:t>
      </w:r>
      <w:proofErr w:type="spellStart"/>
      <w:r w:rsidRPr="00F70840">
        <w:rPr>
          <w:lang w:val="en-US"/>
        </w:rPr>
        <w:t>Bahagia</w:t>
      </w:r>
      <w:proofErr w:type="spellEnd"/>
      <w:r w:rsidRPr="00F70840">
        <w:rPr>
          <w:lang w:val="en-US"/>
        </w:rPr>
        <w:t xml:space="preserve">, Tips </w:t>
      </w:r>
      <w:proofErr w:type="spellStart"/>
      <w:r w:rsidRPr="00F70840">
        <w:rPr>
          <w:lang w:val="en-US"/>
        </w:rPr>
        <w:t>dan</w:t>
      </w:r>
      <w:proofErr w:type="spellEnd"/>
      <w:r w:rsidRPr="00F70840">
        <w:rPr>
          <w:lang w:val="en-US"/>
        </w:rPr>
        <w:t xml:space="preserve"> </w:t>
      </w:r>
      <w:proofErr w:type="spellStart"/>
      <w:r w:rsidRPr="00F70840">
        <w:rPr>
          <w:lang w:val="en-US"/>
        </w:rPr>
        <w:t>Terpuji</w:t>
      </w:r>
      <w:proofErr w:type="spellEnd"/>
      <w:r w:rsidRPr="00F70840">
        <w:rPr>
          <w:lang w:val="en-US"/>
        </w:rPr>
        <w:t xml:space="preserve"> </w:t>
      </w:r>
      <w:proofErr w:type="spellStart"/>
      <w:r w:rsidRPr="00F70840">
        <w:rPr>
          <w:lang w:val="en-US"/>
        </w:rPr>
        <w:t>Melejitkan</w:t>
      </w:r>
      <w:proofErr w:type="spellEnd"/>
      <w:r w:rsidRPr="00F70840">
        <w:rPr>
          <w:lang w:val="en-US"/>
        </w:rPr>
        <w:t xml:space="preserve"> </w:t>
      </w:r>
      <w:proofErr w:type="spellStart"/>
      <w:r w:rsidRPr="00F70840">
        <w:rPr>
          <w:lang w:val="en-US"/>
        </w:rPr>
        <w:t>Potensi</w:t>
      </w:r>
      <w:proofErr w:type="spellEnd"/>
      <w:r w:rsidRPr="00F70840">
        <w:rPr>
          <w:lang w:val="en-US"/>
        </w:rPr>
        <w:t xml:space="preserve"> Optimal </w:t>
      </w:r>
      <w:proofErr w:type="spellStart"/>
      <w:r w:rsidRPr="00F70840">
        <w:rPr>
          <w:lang w:val="en-US"/>
        </w:rPr>
        <w:t>Anak</w:t>
      </w:r>
      <w:proofErr w:type="spellEnd"/>
      <w:r w:rsidRPr="00F70840">
        <w:rPr>
          <w:i/>
          <w:iCs/>
          <w:lang w:val="en-US"/>
        </w:rPr>
        <w:t xml:space="preserve">. </w:t>
      </w:r>
      <w:r w:rsidRPr="00F70840">
        <w:rPr>
          <w:lang w:val="en-US"/>
        </w:rPr>
        <w:t xml:space="preserve">Jakarta: PT </w:t>
      </w:r>
      <w:proofErr w:type="spellStart"/>
      <w:r w:rsidRPr="00F70840">
        <w:rPr>
          <w:lang w:val="en-US"/>
        </w:rPr>
        <w:t>Gramedia</w:t>
      </w:r>
      <w:proofErr w:type="spellEnd"/>
      <w:r w:rsidRPr="00F70840">
        <w:rPr>
          <w:lang w:val="en-US"/>
        </w:rPr>
        <w:t xml:space="preserve"> </w:t>
      </w:r>
      <w:proofErr w:type="spellStart"/>
      <w:r w:rsidRPr="00F70840">
        <w:rPr>
          <w:lang w:val="en-US"/>
        </w:rPr>
        <w:t>Pustaka</w:t>
      </w:r>
      <w:proofErr w:type="spellEnd"/>
      <w:r w:rsidRPr="00F70840">
        <w:rPr>
          <w:lang w:val="en-US"/>
        </w:rPr>
        <w:t xml:space="preserve"> </w:t>
      </w:r>
      <w:proofErr w:type="spellStart"/>
      <w:r w:rsidRPr="00F70840">
        <w:rPr>
          <w:lang w:val="en-US"/>
        </w:rPr>
        <w:t>Utama</w:t>
      </w:r>
      <w:proofErr w:type="spellEnd"/>
    </w:p>
    <w:p w14:paraId="358B21FD" w14:textId="77777777" w:rsidR="00F70840" w:rsidRPr="00F70840" w:rsidRDefault="00F70840" w:rsidP="00F70840">
      <w:pPr>
        <w:ind w:left="734" w:hanging="720"/>
        <w:jc w:val="both"/>
        <w:rPr>
          <w:color w:val="222222"/>
          <w:shd w:val="clear" w:color="auto" w:fill="FFFFFF"/>
        </w:rPr>
      </w:pPr>
      <w:r w:rsidRPr="00F70840">
        <w:rPr>
          <w:color w:val="222222"/>
          <w:shd w:val="clear" w:color="auto" w:fill="FFFFFF"/>
        </w:rPr>
        <w:t xml:space="preserve">Can, N. (2009). The leadership </w:t>
      </w:r>
      <w:proofErr w:type="spellStart"/>
      <w:r w:rsidRPr="00F70840">
        <w:rPr>
          <w:color w:val="222222"/>
          <w:shd w:val="clear" w:color="auto" w:fill="FFFFFF"/>
        </w:rPr>
        <w:t>behaviours</w:t>
      </w:r>
      <w:proofErr w:type="spellEnd"/>
      <w:r w:rsidRPr="00F70840">
        <w:rPr>
          <w:color w:val="222222"/>
          <w:shd w:val="clear" w:color="auto" w:fill="FFFFFF"/>
        </w:rPr>
        <w:t xml:space="preserve"> of teachers in primary schools in Turkey. </w:t>
      </w:r>
      <w:r w:rsidRPr="00F70840">
        <w:rPr>
          <w:i/>
          <w:iCs/>
          <w:color w:val="222222"/>
          <w:shd w:val="clear" w:color="auto" w:fill="FFFFFF"/>
        </w:rPr>
        <w:t>Education</w:t>
      </w:r>
      <w:r w:rsidRPr="00F70840">
        <w:rPr>
          <w:color w:val="222222"/>
          <w:shd w:val="clear" w:color="auto" w:fill="FFFFFF"/>
        </w:rPr>
        <w:t>, </w:t>
      </w:r>
      <w:r w:rsidRPr="00F70840">
        <w:rPr>
          <w:i/>
          <w:iCs/>
          <w:color w:val="222222"/>
          <w:shd w:val="clear" w:color="auto" w:fill="FFFFFF"/>
        </w:rPr>
        <w:t>129</w:t>
      </w:r>
      <w:r w:rsidRPr="00F70840">
        <w:rPr>
          <w:color w:val="222222"/>
          <w:shd w:val="clear" w:color="auto" w:fill="FFFFFF"/>
        </w:rPr>
        <w:t>(3).</w:t>
      </w:r>
    </w:p>
    <w:p w14:paraId="35A3AF4B" w14:textId="77777777" w:rsidR="00F70840" w:rsidRPr="00F70840" w:rsidRDefault="00F70840" w:rsidP="00F70840">
      <w:pPr>
        <w:ind w:left="734" w:hanging="720"/>
        <w:jc w:val="both"/>
        <w:rPr>
          <w:color w:val="222222"/>
          <w:shd w:val="clear" w:color="auto" w:fill="FFFFFF"/>
        </w:rPr>
      </w:pPr>
      <w:proofErr w:type="spellStart"/>
      <w:r w:rsidRPr="00F70840">
        <w:rPr>
          <w:color w:val="222222"/>
          <w:shd w:val="clear" w:color="auto" w:fill="FFFFFF"/>
        </w:rPr>
        <w:t>Dockett</w:t>
      </w:r>
      <w:proofErr w:type="spellEnd"/>
      <w:r w:rsidRPr="00F70840">
        <w:rPr>
          <w:color w:val="222222"/>
          <w:shd w:val="clear" w:color="auto" w:fill="FFFFFF"/>
        </w:rPr>
        <w:t>, S., &amp; Perry, B. (2001). Starting School: Effective Transitions. </w:t>
      </w:r>
      <w:r w:rsidRPr="00F70840">
        <w:rPr>
          <w:i/>
          <w:iCs/>
          <w:color w:val="222222"/>
          <w:shd w:val="clear" w:color="auto" w:fill="FFFFFF"/>
        </w:rPr>
        <w:t>Early Childhood Research &amp; Practice</w:t>
      </w:r>
      <w:r w:rsidRPr="00F70840">
        <w:rPr>
          <w:color w:val="222222"/>
          <w:shd w:val="clear" w:color="auto" w:fill="FFFFFF"/>
        </w:rPr>
        <w:t>, </w:t>
      </w:r>
      <w:r w:rsidRPr="00F70840">
        <w:rPr>
          <w:i/>
          <w:iCs/>
          <w:color w:val="222222"/>
          <w:shd w:val="clear" w:color="auto" w:fill="FFFFFF"/>
        </w:rPr>
        <w:t>3</w:t>
      </w:r>
      <w:r w:rsidRPr="00F70840">
        <w:rPr>
          <w:color w:val="222222"/>
          <w:shd w:val="clear" w:color="auto" w:fill="FFFFFF"/>
        </w:rPr>
        <w:t>(2).</w:t>
      </w:r>
    </w:p>
    <w:p w14:paraId="6388958E" w14:textId="77777777" w:rsidR="00F70840" w:rsidRPr="00F70840" w:rsidRDefault="00F70840" w:rsidP="00F70840">
      <w:pPr>
        <w:ind w:left="734" w:hanging="720"/>
        <w:jc w:val="both"/>
        <w:rPr>
          <w:color w:val="222222"/>
          <w:shd w:val="clear" w:color="auto" w:fill="FFFFFF"/>
        </w:rPr>
      </w:pPr>
      <w:proofErr w:type="spellStart"/>
      <w:r w:rsidRPr="00F70840">
        <w:rPr>
          <w:color w:val="222222"/>
          <w:shd w:val="clear" w:color="auto" w:fill="FFFFFF"/>
        </w:rPr>
        <w:t>Fasya</w:t>
      </w:r>
      <w:proofErr w:type="spellEnd"/>
      <w:r w:rsidRPr="00F70840">
        <w:rPr>
          <w:color w:val="222222"/>
          <w:shd w:val="clear" w:color="auto" w:fill="FFFFFF"/>
        </w:rPr>
        <w:t xml:space="preserve">, A., </w:t>
      </w:r>
      <w:proofErr w:type="spellStart"/>
      <w:r w:rsidRPr="00F70840">
        <w:rPr>
          <w:color w:val="222222"/>
          <w:shd w:val="clear" w:color="auto" w:fill="FFFFFF"/>
        </w:rPr>
        <w:t>Darmayanti</w:t>
      </w:r>
      <w:proofErr w:type="spellEnd"/>
      <w:r w:rsidRPr="00F70840">
        <w:rPr>
          <w:color w:val="222222"/>
          <w:shd w:val="clear" w:color="auto" w:fill="FFFFFF"/>
        </w:rPr>
        <w:t xml:space="preserve">, N., &amp; </w:t>
      </w:r>
      <w:proofErr w:type="spellStart"/>
      <w:r w:rsidRPr="00F70840">
        <w:rPr>
          <w:color w:val="222222"/>
          <w:shd w:val="clear" w:color="auto" w:fill="FFFFFF"/>
        </w:rPr>
        <w:t>Arsyad</w:t>
      </w:r>
      <w:proofErr w:type="spellEnd"/>
      <w:r w:rsidRPr="00F70840">
        <w:rPr>
          <w:color w:val="222222"/>
          <w:shd w:val="clear" w:color="auto" w:fill="FFFFFF"/>
        </w:rPr>
        <w:t>, J. (2023). The Influence of Learning Motivation and Discipline on Learning Achievement of Islamic Religious Education in State Elementary Schools. </w:t>
      </w:r>
      <w:proofErr w:type="spellStart"/>
      <w:r w:rsidRPr="00F70840">
        <w:rPr>
          <w:i/>
          <w:iCs/>
          <w:color w:val="222222"/>
          <w:shd w:val="clear" w:color="auto" w:fill="FFFFFF"/>
        </w:rPr>
        <w:t>Nazhruna</w:t>
      </w:r>
      <w:proofErr w:type="spellEnd"/>
      <w:r w:rsidRPr="00F70840">
        <w:rPr>
          <w:i/>
          <w:iCs/>
          <w:color w:val="222222"/>
          <w:shd w:val="clear" w:color="auto" w:fill="FFFFFF"/>
        </w:rPr>
        <w:t xml:space="preserve">: </w:t>
      </w:r>
      <w:proofErr w:type="spellStart"/>
      <w:r w:rsidRPr="00F70840">
        <w:rPr>
          <w:i/>
          <w:iCs/>
          <w:color w:val="222222"/>
          <w:shd w:val="clear" w:color="auto" w:fill="FFFFFF"/>
        </w:rPr>
        <w:t>Jurnal</w:t>
      </w:r>
      <w:proofErr w:type="spellEnd"/>
      <w:r w:rsidRPr="00F70840">
        <w:rPr>
          <w:i/>
          <w:iCs/>
          <w:color w:val="222222"/>
          <w:shd w:val="clear" w:color="auto" w:fill="FFFFFF"/>
        </w:rPr>
        <w:t xml:space="preserve"> </w:t>
      </w:r>
      <w:proofErr w:type="spellStart"/>
      <w:r w:rsidRPr="00F70840">
        <w:rPr>
          <w:i/>
          <w:iCs/>
          <w:color w:val="222222"/>
          <w:shd w:val="clear" w:color="auto" w:fill="FFFFFF"/>
        </w:rPr>
        <w:t>Pendidikan</w:t>
      </w:r>
      <w:proofErr w:type="spellEnd"/>
      <w:r w:rsidRPr="00F70840">
        <w:rPr>
          <w:i/>
          <w:iCs/>
          <w:color w:val="222222"/>
          <w:shd w:val="clear" w:color="auto" w:fill="FFFFFF"/>
        </w:rPr>
        <w:t xml:space="preserve"> Islam</w:t>
      </w:r>
      <w:r w:rsidRPr="00F70840">
        <w:rPr>
          <w:color w:val="222222"/>
          <w:shd w:val="clear" w:color="auto" w:fill="FFFFFF"/>
        </w:rPr>
        <w:t>, </w:t>
      </w:r>
      <w:r w:rsidRPr="00F70840">
        <w:rPr>
          <w:i/>
          <w:iCs/>
          <w:color w:val="222222"/>
          <w:shd w:val="clear" w:color="auto" w:fill="FFFFFF"/>
        </w:rPr>
        <w:t>6</w:t>
      </w:r>
      <w:r w:rsidRPr="00F70840">
        <w:rPr>
          <w:color w:val="222222"/>
          <w:shd w:val="clear" w:color="auto" w:fill="FFFFFF"/>
        </w:rPr>
        <w:t>(1), 1-12.</w:t>
      </w:r>
    </w:p>
    <w:p w14:paraId="09DE431A" w14:textId="77777777" w:rsidR="00F70840" w:rsidRPr="00F70840" w:rsidRDefault="00F70840" w:rsidP="00F70840">
      <w:pPr>
        <w:ind w:left="734" w:hanging="720"/>
        <w:jc w:val="both"/>
        <w:rPr>
          <w:color w:val="222222"/>
          <w:shd w:val="clear" w:color="auto" w:fill="FFFFFF"/>
        </w:rPr>
      </w:pPr>
      <w:r w:rsidRPr="00F70840">
        <w:rPr>
          <w:color w:val="222222"/>
          <w:shd w:val="clear" w:color="auto" w:fill="FFFFFF"/>
        </w:rPr>
        <w:t xml:space="preserve">Fehr, E., </w:t>
      </w:r>
      <w:proofErr w:type="spellStart"/>
      <w:r w:rsidRPr="00F70840">
        <w:rPr>
          <w:color w:val="222222"/>
          <w:shd w:val="clear" w:color="auto" w:fill="FFFFFF"/>
        </w:rPr>
        <w:t>Fischbacher</w:t>
      </w:r>
      <w:proofErr w:type="spellEnd"/>
      <w:r w:rsidRPr="00F70840">
        <w:rPr>
          <w:color w:val="222222"/>
          <w:shd w:val="clear" w:color="auto" w:fill="FFFFFF"/>
        </w:rPr>
        <w:t xml:space="preserve">, U., &amp; </w:t>
      </w:r>
      <w:proofErr w:type="spellStart"/>
      <w:r w:rsidRPr="00F70840">
        <w:rPr>
          <w:color w:val="222222"/>
          <w:shd w:val="clear" w:color="auto" w:fill="FFFFFF"/>
        </w:rPr>
        <w:t>Gächter</w:t>
      </w:r>
      <w:proofErr w:type="spellEnd"/>
      <w:r w:rsidRPr="00F70840">
        <w:rPr>
          <w:color w:val="222222"/>
          <w:shd w:val="clear" w:color="auto" w:fill="FFFFFF"/>
        </w:rPr>
        <w:t>, S. (2002). Strong reciprocity, human cooperation, and the enforcement of social norms. </w:t>
      </w:r>
      <w:r w:rsidRPr="00F70840">
        <w:rPr>
          <w:i/>
          <w:iCs/>
          <w:color w:val="222222"/>
          <w:shd w:val="clear" w:color="auto" w:fill="FFFFFF"/>
        </w:rPr>
        <w:t>Human nature</w:t>
      </w:r>
      <w:r w:rsidRPr="00F70840">
        <w:rPr>
          <w:color w:val="222222"/>
          <w:shd w:val="clear" w:color="auto" w:fill="FFFFFF"/>
        </w:rPr>
        <w:t>, </w:t>
      </w:r>
      <w:r w:rsidRPr="00F70840">
        <w:rPr>
          <w:i/>
          <w:iCs/>
          <w:color w:val="222222"/>
          <w:shd w:val="clear" w:color="auto" w:fill="FFFFFF"/>
        </w:rPr>
        <w:t>13</w:t>
      </w:r>
      <w:r w:rsidRPr="00F70840">
        <w:rPr>
          <w:color w:val="222222"/>
          <w:shd w:val="clear" w:color="auto" w:fill="FFFFFF"/>
        </w:rPr>
        <w:t>, 1-25.</w:t>
      </w:r>
    </w:p>
    <w:p w14:paraId="2EC1001B" w14:textId="77777777" w:rsidR="00F70840" w:rsidRPr="00F70840" w:rsidRDefault="00F70840" w:rsidP="00F70840">
      <w:pPr>
        <w:ind w:left="734" w:hanging="720"/>
        <w:jc w:val="both"/>
        <w:rPr>
          <w:color w:val="222222"/>
          <w:shd w:val="clear" w:color="auto" w:fill="FFFFFF"/>
        </w:rPr>
      </w:pPr>
      <w:proofErr w:type="spellStart"/>
      <w:r w:rsidRPr="00F70840">
        <w:rPr>
          <w:color w:val="222222"/>
          <w:shd w:val="clear" w:color="auto" w:fill="FFFFFF"/>
        </w:rPr>
        <w:t>Gorbunovs</w:t>
      </w:r>
      <w:proofErr w:type="spellEnd"/>
      <w:r w:rsidRPr="00F70840">
        <w:rPr>
          <w:color w:val="222222"/>
          <w:shd w:val="clear" w:color="auto" w:fill="FFFFFF"/>
        </w:rPr>
        <w:t xml:space="preserve">, A., </w:t>
      </w:r>
      <w:proofErr w:type="spellStart"/>
      <w:r w:rsidRPr="00F70840">
        <w:rPr>
          <w:color w:val="222222"/>
          <w:shd w:val="clear" w:color="auto" w:fill="FFFFFF"/>
        </w:rPr>
        <w:t>Kapenieks</w:t>
      </w:r>
      <w:proofErr w:type="spellEnd"/>
      <w:r w:rsidRPr="00F70840">
        <w:rPr>
          <w:color w:val="222222"/>
          <w:shd w:val="clear" w:color="auto" w:fill="FFFFFF"/>
        </w:rPr>
        <w:t xml:space="preserve">, A., &amp; </w:t>
      </w:r>
      <w:proofErr w:type="spellStart"/>
      <w:r w:rsidRPr="00F70840">
        <w:rPr>
          <w:color w:val="222222"/>
          <w:shd w:val="clear" w:color="auto" w:fill="FFFFFF"/>
        </w:rPr>
        <w:t>Cakula</w:t>
      </w:r>
      <w:proofErr w:type="spellEnd"/>
      <w:r w:rsidRPr="00F70840">
        <w:rPr>
          <w:color w:val="222222"/>
          <w:shd w:val="clear" w:color="auto" w:fill="FFFFFF"/>
        </w:rPr>
        <w:t>, S. (2016). Self-discipline as a key indicator to improve learning outcomes in e-learning environment. </w:t>
      </w:r>
      <w:proofErr w:type="spellStart"/>
      <w:r w:rsidRPr="00F70840">
        <w:rPr>
          <w:i/>
          <w:iCs/>
          <w:color w:val="222222"/>
          <w:shd w:val="clear" w:color="auto" w:fill="FFFFFF"/>
        </w:rPr>
        <w:t>Procedia</w:t>
      </w:r>
      <w:proofErr w:type="spellEnd"/>
      <w:r w:rsidRPr="00F70840">
        <w:rPr>
          <w:i/>
          <w:iCs/>
          <w:color w:val="222222"/>
          <w:shd w:val="clear" w:color="auto" w:fill="FFFFFF"/>
        </w:rPr>
        <w:t>-Social and Behavioral Sciences</w:t>
      </w:r>
      <w:r w:rsidRPr="00F70840">
        <w:rPr>
          <w:color w:val="222222"/>
          <w:shd w:val="clear" w:color="auto" w:fill="FFFFFF"/>
        </w:rPr>
        <w:t>, </w:t>
      </w:r>
      <w:r w:rsidRPr="00F70840">
        <w:rPr>
          <w:i/>
          <w:iCs/>
          <w:color w:val="222222"/>
          <w:shd w:val="clear" w:color="auto" w:fill="FFFFFF"/>
        </w:rPr>
        <w:t>231</w:t>
      </w:r>
      <w:r w:rsidRPr="00F70840">
        <w:rPr>
          <w:color w:val="222222"/>
          <w:shd w:val="clear" w:color="auto" w:fill="FFFFFF"/>
        </w:rPr>
        <w:t>, 256-262.</w:t>
      </w:r>
    </w:p>
    <w:p w14:paraId="3D2DE679" w14:textId="77777777" w:rsidR="00F70840" w:rsidRPr="00F70840" w:rsidRDefault="00F70840" w:rsidP="00F70840">
      <w:pPr>
        <w:ind w:left="734" w:hanging="720"/>
        <w:jc w:val="both"/>
        <w:rPr>
          <w:lang w:val="en-US"/>
        </w:rPr>
      </w:pPr>
      <w:proofErr w:type="spellStart"/>
      <w:r w:rsidRPr="00F70840">
        <w:rPr>
          <w:lang w:val="en-US"/>
        </w:rPr>
        <w:t>Heriyanto</w:t>
      </w:r>
      <w:proofErr w:type="spellEnd"/>
      <w:r w:rsidRPr="00F70840">
        <w:rPr>
          <w:lang w:val="en-US"/>
        </w:rPr>
        <w:t xml:space="preserve">, </w:t>
      </w:r>
      <w:proofErr w:type="spellStart"/>
      <w:r w:rsidRPr="00F70840">
        <w:rPr>
          <w:lang w:val="en-US"/>
        </w:rPr>
        <w:t>Diwawancarai</w:t>
      </w:r>
      <w:proofErr w:type="spellEnd"/>
      <w:r w:rsidRPr="00F70840">
        <w:rPr>
          <w:lang w:val="en-US"/>
        </w:rPr>
        <w:t xml:space="preserve"> </w:t>
      </w:r>
      <w:proofErr w:type="spellStart"/>
      <w:r w:rsidRPr="00F70840">
        <w:rPr>
          <w:lang w:val="en-US"/>
        </w:rPr>
        <w:t>oleh</w:t>
      </w:r>
      <w:proofErr w:type="spellEnd"/>
      <w:r w:rsidRPr="00F70840">
        <w:rPr>
          <w:lang w:val="en-US"/>
        </w:rPr>
        <w:t xml:space="preserve"> </w:t>
      </w:r>
      <w:proofErr w:type="spellStart"/>
      <w:r w:rsidRPr="00F70840">
        <w:rPr>
          <w:lang w:val="en-US"/>
        </w:rPr>
        <w:t>penulis</w:t>
      </w:r>
      <w:proofErr w:type="spellEnd"/>
      <w:r w:rsidRPr="00F70840">
        <w:rPr>
          <w:lang w:val="en-US"/>
        </w:rPr>
        <w:t xml:space="preserve">, </w:t>
      </w:r>
      <w:proofErr w:type="spellStart"/>
      <w:r w:rsidRPr="00F70840">
        <w:rPr>
          <w:lang w:val="en-US"/>
        </w:rPr>
        <w:t>Maret</w:t>
      </w:r>
      <w:proofErr w:type="spellEnd"/>
      <w:r w:rsidRPr="00F70840">
        <w:rPr>
          <w:lang w:val="en-US"/>
        </w:rPr>
        <w:t xml:space="preserve"> 2023, SMP </w:t>
      </w:r>
      <w:proofErr w:type="spellStart"/>
      <w:r w:rsidRPr="00F70840">
        <w:rPr>
          <w:lang w:val="en-US"/>
        </w:rPr>
        <w:t>Negeri</w:t>
      </w:r>
      <w:proofErr w:type="spellEnd"/>
      <w:r w:rsidRPr="00F70840">
        <w:rPr>
          <w:lang w:val="en-US"/>
        </w:rPr>
        <w:t xml:space="preserve"> 2 </w:t>
      </w:r>
      <w:proofErr w:type="spellStart"/>
      <w:r w:rsidRPr="00F70840">
        <w:rPr>
          <w:lang w:val="en-US"/>
        </w:rPr>
        <w:t>Polokarto</w:t>
      </w:r>
      <w:proofErr w:type="spellEnd"/>
      <w:r w:rsidRPr="00F70840">
        <w:rPr>
          <w:lang w:val="en-US"/>
        </w:rPr>
        <w:t xml:space="preserve"> </w:t>
      </w:r>
      <w:proofErr w:type="spellStart"/>
      <w:r w:rsidRPr="00F70840">
        <w:rPr>
          <w:lang w:val="en-US"/>
        </w:rPr>
        <w:t>Sukoharjo</w:t>
      </w:r>
      <w:proofErr w:type="spellEnd"/>
    </w:p>
    <w:p w14:paraId="24EF818E" w14:textId="77777777" w:rsidR="00F70840" w:rsidRPr="00F70840" w:rsidRDefault="00F70840" w:rsidP="00F70840">
      <w:pPr>
        <w:ind w:left="734" w:hanging="720"/>
        <w:jc w:val="both"/>
        <w:rPr>
          <w:lang w:val="en-US"/>
        </w:rPr>
      </w:pPr>
      <w:r w:rsidRPr="00F70840">
        <w:rPr>
          <w:color w:val="222222"/>
          <w:shd w:val="clear" w:color="auto" w:fill="FFFFFF"/>
        </w:rPr>
        <w:t>Halstead, J. M., &amp; Taylor, M. J. (2000). Learning and teaching about values: A review of recent research. </w:t>
      </w:r>
      <w:r w:rsidRPr="00F70840">
        <w:rPr>
          <w:i/>
          <w:iCs/>
          <w:color w:val="222222"/>
          <w:shd w:val="clear" w:color="auto" w:fill="FFFFFF"/>
        </w:rPr>
        <w:t>Cambridge journal of education</w:t>
      </w:r>
      <w:r w:rsidRPr="00F70840">
        <w:rPr>
          <w:color w:val="222222"/>
          <w:shd w:val="clear" w:color="auto" w:fill="FFFFFF"/>
        </w:rPr>
        <w:t>, </w:t>
      </w:r>
      <w:r w:rsidRPr="00F70840">
        <w:rPr>
          <w:i/>
          <w:iCs/>
          <w:color w:val="222222"/>
          <w:shd w:val="clear" w:color="auto" w:fill="FFFFFF"/>
        </w:rPr>
        <w:t>30</w:t>
      </w:r>
      <w:r w:rsidRPr="00F70840">
        <w:rPr>
          <w:color w:val="222222"/>
          <w:shd w:val="clear" w:color="auto" w:fill="FFFFFF"/>
        </w:rPr>
        <w:t>(2), 169-202.</w:t>
      </w:r>
    </w:p>
    <w:p w14:paraId="1349F703" w14:textId="77777777" w:rsidR="00F70840" w:rsidRPr="00F70840" w:rsidRDefault="00F70840" w:rsidP="00F70840">
      <w:pPr>
        <w:ind w:left="709" w:hanging="720"/>
        <w:jc w:val="both"/>
        <w:rPr>
          <w:lang w:val="en-US"/>
        </w:rPr>
      </w:pPr>
      <w:proofErr w:type="spellStart"/>
      <w:r w:rsidRPr="00F70840">
        <w:rPr>
          <w:lang w:val="en-US"/>
        </w:rPr>
        <w:t>Ibnu</w:t>
      </w:r>
      <w:proofErr w:type="spellEnd"/>
      <w:r w:rsidRPr="00F70840">
        <w:rPr>
          <w:lang w:val="en-US"/>
        </w:rPr>
        <w:t xml:space="preserve">, P. (2017). </w:t>
      </w:r>
      <w:proofErr w:type="spellStart"/>
      <w:r w:rsidRPr="00F70840">
        <w:rPr>
          <w:lang w:val="en-US"/>
        </w:rPr>
        <w:t>Peran</w:t>
      </w:r>
      <w:proofErr w:type="spellEnd"/>
      <w:r w:rsidRPr="00F70840">
        <w:rPr>
          <w:lang w:val="en-US"/>
        </w:rPr>
        <w:t xml:space="preserve"> Guru Agama Islam </w:t>
      </w:r>
      <w:proofErr w:type="spellStart"/>
      <w:r w:rsidRPr="00F70840">
        <w:rPr>
          <w:lang w:val="en-US"/>
        </w:rPr>
        <w:t>dalam</w:t>
      </w:r>
      <w:proofErr w:type="spellEnd"/>
      <w:r w:rsidRPr="00F70840">
        <w:rPr>
          <w:lang w:val="en-US"/>
        </w:rPr>
        <w:t xml:space="preserve"> </w:t>
      </w:r>
      <w:proofErr w:type="spellStart"/>
      <w:r w:rsidRPr="00F70840">
        <w:rPr>
          <w:lang w:val="en-US"/>
        </w:rPr>
        <w:t>Meningkatkan</w:t>
      </w:r>
      <w:proofErr w:type="spellEnd"/>
      <w:r w:rsidRPr="00F70840">
        <w:rPr>
          <w:lang w:val="en-US"/>
        </w:rPr>
        <w:t xml:space="preserve"> </w:t>
      </w:r>
      <w:proofErr w:type="spellStart"/>
      <w:r w:rsidRPr="00F70840">
        <w:rPr>
          <w:lang w:val="en-US"/>
        </w:rPr>
        <w:t>Kedisiplinan</w:t>
      </w:r>
      <w:proofErr w:type="spellEnd"/>
      <w:r w:rsidRPr="00F70840">
        <w:rPr>
          <w:lang w:val="en-US"/>
        </w:rPr>
        <w:t xml:space="preserve">. </w:t>
      </w:r>
      <w:proofErr w:type="spellStart"/>
      <w:r w:rsidRPr="00F70840">
        <w:rPr>
          <w:lang w:val="en-US"/>
        </w:rPr>
        <w:t>Jurnal</w:t>
      </w:r>
      <w:proofErr w:type="spellEnd"/>
      <w:r w:rsidRPr="00F70840">
        <w:rPr>
          <w:lang w:val="en-US"/>
        </w:rPr>
        <w:t xml:space="preserve"> </w:t>
      </w:r>
      <w:proofErr w:type="spellStart"/>
      <w:r w:rsidRPr="00F70840">
        <w:rPr>
          <w:lang w:val="en-US"/>
        </w:rPr>
        <w:t>Universitas</w:t>
      </w:r>
      <w:proofErr w:type="spellEnd"/>
      <w:r w:rsidRPr="00F70840">
        <w:rPr>
          <w:lang w:val="en-US"/>
        </w:rPr>
        <w:t xml:space="preserve"> </w:t>
      </w:r>
      <w:proofErr w:type="spellStart"/>
      <w:r w:rsidRPr="00F70840">
        <w:rPr>
          <w:lang w:val="en-US"/>
        </w:rPr>
        <w:t>Pahlwan</w:t>
      </w:r>
      <w:proofErr w:type="spellEnd"/>
      <w:r w:rsidRPr="00F70840">
        <w:rPr>
          <w:lang w:val="en-US"/>
        </w:rPr>
        <w:t>, 12(2).</w:t>
      </w:r>
    </w:p>
    <w:p w14:paraId="1795DA13" w14:textId="77777777" w:rsidR="00F70840" w:rsidRPr="00F70840" w:rsidRDefault="00F70840" w:rsidP="00F70840">
      <w:pPr>
        <w:ind w:left="734" w:hanging="720"/>
        <w:jc w:val="both"/>
        <w:rPr>
          <w:color w:val="000000"/>
        </w:rPr>
      </w:pPr>
      <w:proofErr w:type="spellStart"/>
      <w:r w:rsidRPr="00F70840">
        <w:rPr>
          <w:lang w:val="en-US"/>
        </w:rPr>
        <w:t>Rohman</w:t>
      </w:r>
      <w:proofErr w:type="spellEnd"/>
      <w:r w:rsidRPr="00F70840">
        <w:rPr>
          <w:lang w:val="en-US"/>
        </w:rPr>
        <w:t xml:space="preserve">, F. (2018). </w:t>
      </w:r>
      <w:proofErr w:type="spellStart"/>
      <w:r w:rsidRPr="00F70840">
        <w:rPr>
          <w:lang w:val="en-US"/>
        </w:rPr>
        <w:t>Peran</w:t>
      </w:r>
      <w:proofErr w:type="spellEnd"/>
      <w:r w:rsidRPr="00F70840">
        <w:rPr>
          <w:lang w:val="en-US"/>
        </w:rPr>
        <w:t xml:space="preserve"> </w:t>
      </w:r>
      <w:proofErr w:type="spellStart"/>
      <w:r w:rsidRPr="00F70840">
        <w:rPr>
          <w:lang w:val="en-US"/>
        </w:rPr>
        <w:t>Pendidik</w:t>
      </w:r>
      <w:proofErr w:type="spellEnd"/>
      <w:r w:rsidRPr="00F70840">
        <w:rPr>
          <w:lang w:val="en-US"/>
        </w:rPr>
        <w:t xml:space="preserve"> </w:t>
      </w:r>
      <w:proofErr w:type="spellStart"/>
      <w:r w:rsidRPr="00F70840">
        <w:rPr>
          <w:lang w:val="en-US"/>
        </w:rPr>
        <w:t>dalam</w:t>
      </w:r>
      <w:proofErr w:type="spellEnd"/>
      <w:r w:rsidRPr="00F70840">
        <w:rPr>
          <w:lang w:val="en-US"/>
        </w:rPr>
        <w:t xml:space="preserve"> </w:t>
      </w:r>
      <w:proofErr w:type="spellStart"/>
      <w:r w:rsidRPr="00F70840">
        <w:rPr>
          <w:lang w:val="en-US"/>
        </w:rPr>
        <w:t>Pembinaan</w:t>
      </w:r>
      <w:proofErr w:type="spellEnd"/>
      <w:r w:rsidRPr="00F70840">
        <w:rPr>
          <w:lang w:val="en-US"/>
        </w:rPr>
        <w:t xml:space="preserve"> </w:t>
      </w:r>
      <w:proofErr w:type="spellStart"/>
      <w:r w:rsidRPr="00F70840">
        <w:rPr>
          <w:lang w:val="en-US"/>
        </w:rPr>
        <w:t>Disiplin</w:t>
      </w:r>
      <w:proofErr w:type="spellEnd"/>
      <w:r w:rsidRPr="00F70840">
        <w:rPr>
          <w:lang w:val="en-US"/>
        </w:rPr>
        <w:t xml:space="preserve"> </w:t>
      </w:r>
      <w:proofErr w:type="spellStart"/>
      <w:r w:rsidRPr="00F70840">
        <w:rPr>
          <w:lang w:val="en-US"/>
        </w:rPr>
        <w:t>Siswa</w:t>
      </w:r>
      <w:proofErr w:type="spellEnd"/>
      <w:r w:rsidRPr="00F70840">
        <w:rPr>
          <w:lang w:val="en-US"/>
        </w:rPr>
        <w:t xml:space="preserve"> di </w:t>
      </w:r>
      <w:proofErr w:type="spellStart"/>
      <w:r w:rsidRPr="00F70840">
        <w:rPr>
          <w:lang w:val="en-US"/>
        </w:rPr>
        <w:t>Sekolah</w:t>
      </w:r>
      <w:proofErr w:type="spellEnd"/>
      <w:r w:rsidRPr="00F70840">
        <w:rPr>
          <w:lang w:val="en-US"/>
        </w:rPr>
        <w:t xml:space="preserve">. </w:t>
      </w:r>
      <w:proofErr w:type="spellStart"/>
      <w:r w:rsidRPr="00F70840">
        <w:rPr>
          <w:i/>
          <w:lang w:val="en-US"/>
        </w:rPr>
        <w:t>Jurnal</w:t>
      </w:r>
      <w:proofErr w:type="spellEnd"/>
      <w:r w:rsidRPr="00F70840">
        <w:rPr>
          <w:i/>
          <w:lang w:val="en-US"/>
        </w:rPr>
        <w:t xml:space="preserve"> </w:t>
      </w:r>
      <w:proofErr w:type="spellStart"/>
      <w:r w:rsidRPr="00F70840">
        <w:rPr>
          <w:i/>
          <w:lang w:val="en-US"/>
        </w:rPr>
        <w:t>Pendidikan</w:t>
      </w:r>
      <w:proofErr w:type="spellEnd"/>
      <w:r w:rsidRPr="00F70840">
        <w:rPr>
          <w:i/>
          <w:lang w:val="en-US"/>
        </w:rPr>
        <w:t xml:space="preserve"> </w:t>
      </w:r>
      <w:proofErr w:type="spellStart"/>
      <w:r w:rsidRPr="00F70840">
        <w:rPr>
          <w:i/>
          <w:lang w:val="en-US"/>
        </w:rPr>
        <w:t>Bahasa</w:t>
      </w:r>
      <w:proofErr w:type="spellEnd"/>
      <w:r w:rsidRPr="00F70840">
        <w:rPr>
          <w:i/>
          <w:lang w:val="en-US"/>
        </w:rPr>
        <w:t xml:space="preserve"> </w:t>
      </w:r>
      <w:proofErr w:type="spellStart"/>
      <w:r w:rsidRPr="00F70840">
        <w:rPr>
          <w:i/>
          <w:lang w:val="en-US"/>
        </w:rPr>
        <w:t>dan</w:t>
      </w:r>
      <w:proofErr w:type="spellEnd"/>
      <w:r w:rsidRPr="00F70840">
        <w:rPr>
          <w:i/>
          <w:lang w:val="en-US"/>
        </w:rPr>
        <w:t xml:space="preserve"> </w:t>
      </w:r>
      <w:proofErr w:type="spellStart"/>
      <w:r w:rsidRPr="00F70840">
        <w:rPr>
          <w:i/>
          <w:lang w:val="en-US"/>
        </w:rPr>
        <w:t>Sastra</w:t>
      </w:r>
      <w:proofErr w:type="spellEnd"/>
      <w:r w:rsidRPr="00F70840">
        <w:rPr>
          <w:i/>
          <w:lang w:val="en-US"/>
        </w:rPr>
        <w:t xml:space="preserve"> Arab, 4</w:t>
      </w:r>
      <w:r w:rsidRPr="00F70840">
        <w:rPr>
          <w:lang w:val="en-US"/>
        </w:rPr>
        <w:t>(1).</w:t>
      </w:r>
      <w:r w:rsidRPr="00F70840">
        <w:t xml:space="preserve"> </w:t>
      </w:r>
    </w:p>
    <w:p w14:paraId="6ADBD647" w14:textId="77777777" w:rsidR="00F70840" w:rsidRPr="00F70840" w:rsidRDefault="00F70840" w:rsidP="00F70840">
      <w:pPr>
        <w:ind w:left="734" w:hanging="720"/>
        <w:jc w:val="both"/>
        <w:rPr>
          <w:color w:val="222222"/>
          <w:shd w:val="clear" w:color="auto" w:fill="FFFFFF"/>
        </w:rPr>
      </w:pPr>
      <w:proofErr w:type="spellStart"/>
      <w:r w:rsidRPr="00F70840">
        <w:rPr>
          <w:color w:val="222222"/>
          <w:shd w:val="clear" w:color="auto" w:fill="FFFFFF"/>
        </w:rPr>
        <w:t>Sadik</w:t>
      </w:r>
      <w:proofErr w:type="spellEnd"/>
      <w:r w:rsidRPr="00F70840">
        <w:rPr>
          <w:color w:val="222222"/>
          <w:shd w:val="clear" w:color="auto" w:fill="FFFFFF"/>
        </w:rPr>
        <w:t>, F. (2018). Children and discipline: Investigating secondary school students’ perception of discipline through metaphors. </w:t>
      </w:r>
      <w:r w:rsidRPr="00F70840">
        <w:rPr>
          <w:i/>
          <w:iCs/>
          <w:color w:val="222222"/>
          <w:shd w:val="clear" w:color="auto" w:fill="FFFFFF"/>
        </w:rPr>
        <w:t>European journal of educational research</w:t>
      </w:r>
      <w:r w:rsidRPr="00F70840">
        <w:rPr>
          <w:color w:val="222222"/>
          <w:shd w:val="clear" w:color="auto" w:fill="FFFFFF"/>
        </w:rPr>
        <w:t>, </w:t>
      </w:r>
      <w:r w:rsidRPr="00F70840">
        <w:rPr>
          <w:i/>
          <w:iCs/>
          <w:color w:val="222222"/>
          <w:shd w:val="clear" w:color="auto" w:fill="FFFFFF"/>
        </w:rPr>
        <w:t>7</w:t>
      </w:r>
      <w:r w:rsidRPr="00F70840">
        <w:rPr>
          <w:color w:val="222222"/>
          <w:shd w:val="clear" w:color="auto" w:fill="FFFFFF"/>
        </w:rPr>
        <w:t>(1), 31-44.</w:t>
      </w:r>
    </w:p>
    <w:p w14:paraId="0EB857A9" w14:textId="77777777" w:rsidR="00F70840" w:rsidRPr="00F70840" w:rsidRDefault="00F70840" w:rsidP="00F70840">
      <w:pPr>
        <w:ind w:left="734" w:hanging="720"/>
        <w:jc w:val="both"/>
        <w:rPr>
          <w:color w:val="222222"/>
          <w:shd w:val="clear" w:color="auto" w:fill="FFFFFF"/>
        </w:rPr>
      </w:pPr>
      <w:proofErr w:type="spellStart"/>
      <w:r w:rsidRPr="00F70840">
        <w:rPr>
          <w:color w:val="222222"/>
          <w:shd w:val="clear" w:color="auto" w:fill="FFFFFF"/>
        </w:rPr>
        <w:t>Salouw</w:t>
      </w:r>
      <w:proofErr w:type="spellEnd"/>
      <w:r w:rsidRPr="00F70840">
        <w:rPr>
          <w:color w:val="222222"/>
          <w:shd w:val="clear" w:color="auto" w:fill="FFFFFF"/>
        </w:rPr>
        <w:t xml:space="preserve">, J. H., </w:t>
      </w:r>
      <w:proofErr w:type="spellStart"/>
      <w:r w:rsidRPr="00F70840">
        <w:rPr>
          <w:color w:val="222222"/>
          <w:shd w:val="clear" w:color="auto" w:fill="FFFFFF"/>
        </w:rPr>
        <w:t>Suharno</w:t>
      </w:r>
      <w:proofErr w:type="spellEnd"/>
      <w:r w:rsidRPr="00F70840">
        <w:rPr>
          <w:color w:val="222222"/>
          <w:shd w:val="clear" w:color="auto" w:fill="FFFFFF"/>
        </w:rPr>
        <w:t xml:space="preserve">, S., &amp; </w:t>
      </w:r>
      <w:proofErr w:type="spellStart"/>
      <w:r w:rsidRPr="00F70840">
        <w:rPr>
          <w:color w:val="222222"/>
          <w:shd w:val="clear" w:color="auto" w:fill="FFFFFF"/>
        </w:rPr>
        <w:t>Talapessy</w:t>
      </w:r>
      <w:proofErr w:type="spellEnd"/>
      <w:r w:rsidRPr="00F70840">
        <w:rPr>
          <w:color w:val="222222"/>
          <w:shd w:val="clear" w:color="auto" w:fill="FFFFFF"/>
        </w:rPr>
        <w:t xml:space="preserve">, R. (2020). The Role </w:t>
      </w:r>
      <w:proofErr w:type="gramStart"/>
      <w:r w:rsidRPr="00F70840">
        <w:rPr>
          <w:color w:val="222222"/>
          <w:shd w:val="clear" w:color="auto" w:fill="FFFFFF"/>
        </w:rPr>
        <w:t>Of</w:t>
      </w:r>
      <w:proofErr w:type="gramEnd"/>
      <w:r w:rsidRPr="00F70840">
        <w:rPr>
          <w:color w:val="222222"/>
          <w:shd w:val="clear" w:color="auto" w:fill="FFFFFF"/>
        </w:rPr>
        <w:t xml:space="preserve"> Teachers In The Development Of Student Discipline Character Through PPKN Learning At S</w:t>
      </w:r>
      <w:r w:rsidRPr="00F70840">
        <w:rPr>
          <w:color w:val="222222"/>
          <w:shd w:val="clear" w:color="auto" w:fill="FFFFFF"/>
          <w:lang w:val="en-US"/>
        </w:rPr>
        <w:t>MA</w:t>
      </w:r>
      <w:r w:rsidRPr="00F70840">
        <w:rPr>
          <w:color w:val="222222"/>
          <w:shd w:val="clear" w:color="auto" w:fill="FFFFFF"/>
        </w:rPr>
        <w:t xml:space="preserve"> </w:t>
      </w:r>
      <w:proofErr w:type="spellStart"/>
      <w:r w:rsidRPr="00F70840">
        <w:rPr>
          <w:color w:val="222222"/>
          <w:shd w:val="clear" w:color="auto" w:fill="FFFFFF"/>
        </w:rPr>
        <w:t>Negeri</w:t>
      </w:r>
      <w:proofErr w:type="spellEnd"/>
      <w:r w:rsidRPr="00F70840">
        <w:rPr>
          <w:color w:val="222222"/>
          <w:shd w:val="clear" w:color="auto" w:fill="FFFFFF"/>
        </w:rPr>
        <w:t xml:space="preserve"> 1 </w:t>
      </w:r>
      <w:proofErr w:type="spellStart"/>
      <w:r w:rsidRPr="00F70840">
        <w:rPr>
          <w:color w:val="222222"/>
          <w:shd w:val="clear" w:color="auto" w:fill="FFFFFF"/>
        </w:rPr>
        <w:t>Wonreli</w:t>
      </w:r>
      <w:proofErr w:type="spellEnd"/>
      <w:r w:rsidRPr="00F70840">
        <w:rPr>
          <w:color w:val="222222"/>
          <w:shd w:val="clear" w:color="auto" w:fill="FFFFFF"/>
        </w:rPr>
        <w:t>, Indonesia. </w:t>
      </w:r>
      <w:r w:rsidRPr="00F70840">
        <w:rPr>
          <w:i/>
          <w:iCs/>
          <w:color w:val="222222"/>
          <w:shd w:val="clear" w:color="auto" w:fill="FFFFFF"/>
        </w:rPr>
        <w:t>European Journal of Social Sciences Studies</w:t>
      </w:r>
      <w:r w:rsidRPr="00F70840">
        <w:rPr>
          <w:color w:val="222222"/>
          <w:shd w:val="clear" w:color="auto" w:fill="FFFFFF"/>
        </w:rPr>
        <w:t>, </w:t>
      </w:r>
      <w:r w:rsidRPr="00F70840">
        <w:rPr>
          <w:i/>
          <w:iCs/>
          <w:color w:val="222222"/>
          <w:shd w:val="clear" w:color="auto" w:fill="FFFFFF"/>
        </w:rPr>
        <w:t>5</w:t>
      </w:r>
      <w:r w:rsidRPr="00F70840">
        <w:rPr>
          <w:color w:val="222222"/>
          <w:shd w:val="clear" w:color="auto" w:fill="FFFFFF"/>
        </w:rPr>
        <w:t>(5).</w:t>
      </w:r>
    </w:p>
    <w:p w14:paraId="5107973B" w14:textId="77777777" w:rsidR="00F70840" w:rsidRPr="00F70840" w:rsidRDefault="00F70840" w:rsidP="00F70840">
      <w:pPr>
        <w:ind w:left="734" w:hanging="720"/>
        <w:rPr>
          <w:color w:val="222222"/>
          <w:shd w:val="clear" w:color="auto" w:fill="FFFFFF"/>
        </w:rPr>
      </w:pPr>
      <w:proofErr w:type="spellStart"/>
      <w:r w:rsidRPr="00F70840">
        <w:rPr>
          <w:color w:val="222222"/>
          <w:shd w:val="clear" w:color="auto" w:fill="FFFFFF"/>
        </w:rPr>
        <w:lastRenderedPageBreak/>
        <w:t>Starrett</w:t>
      </w:r>
      <w:proofErr w:type="spellEnd"/>
      <w:r w:rsidRPr="00F70840">
        <w:rPr>
          <w:color w:val="222222"/>
          <w:shd w:val="clear" w:color="auto" w:fill="FFFFFF"/>
        </w:rPr>
        <w:t>, G. (1998). </w:t>
      </w:r>
      <w:r w:rsidRPr="00F70840">
        <w:rPr>
          <w:i/>
          <w:iCs/>
          <w:color w:val="222222"/>
          <w:shd w:val="clear" w:color="auto" w:fill="FFFFFF"/>
        </w:rPr>
        <w:t>Putting Islam to work: Education, politics, and religious transformation in Egypt</w:t>
      </w:r>
      <w:r w:rsidRPr="00F70840">
        <w:rPr>
          <w:color w:val="222222"/>
          <w:shd w:val="clear" w:color="auto" w:fill="FFFFFF"/>
        </w:rPr>
        <w:t xml:space="preserve"> (Vol. 25). </w:t>
      </w:r>
      <w:proofErr w:type="spellStart"/>
      <w:r w:rsidRPr="00F70840">
        <w:rPr>
          <w:color w:val="222222"/>
          <w:shd w:val="clear" w:color="auto" w:fill="FFFFFF"/>
        </w:rPr>
        <w:t>Univ</w:t>
      </w:r>
      <w:proofErr w:type="spellEnd"/>
      <w:r w:rsidRPr="00F70840">
        <w:rPr>
          <w:color w:val="222222"/>
          <w:shd w:val="clear" w:color="auto" w:fill="FFFFFF"/>
        </w:rPr>
        <w:t xml:space="preserve"> of California Press.</w:t>
      </w:r>
    </w:p>
    <w:p w14:paraId="2B418C0D" w14:textId="77777777" w:rsidR="00F70840" w:rsidRPr="00F70840" w:rsidRDefault="00F70840" w:rsidP="00F70840">
      <w:pPr>
        <w:ind w:left="734" w:hanging="720"/>
        <w:rPr>
          <w:color w:val="222222"/>
          <w:shd w:val="clear" w:color="auto" w:fill="FFFFFF"/>
        </w:rPr>
      </w:pPr>
      <w:proofErr w:type="spellStart"/>
      <w:r w:rsidRPr="00F70840">
        <w:rPr>
          <w:color w:val="222222"/>
          <w:shd w:val="clear" w:color="auto" w:fill="FFFFFF"/>
        </w:rPr>
        <w:t>Steinert</w:t>
      </w:r>
      <w:proofErr w:type="spellEnd"/>
      <w:r w:rsidRPr="00F70840">
        <w:rPr>
          <w:color w:val="222222"/>
          <w:shd w:val="clear" w:color="auto" w:fill="FFFFFF"/>
        </w:rPr>
        <w:t xml:space="preserve">, Y., Mann, K., Centeno, A., Dolmans, D., Spencer, J., </w:t>
      </w:r>
      <w:proofErr w:type="spellStart"/>
      <w:r w:rsidRPr="00F70840">
        <w:rPr>
          <w:color w:val="222222"/>
          <w:shd w:val="clear" w:color="auto" w:fill="FFFFFF"/>
        </w:rPr>
        <w:t>Gelula</w:t>
      </w:r>
      <w:proofErr w:type="spellEnd"/>
      <w:r w:rsidRPr="00F70840">
        <w:rPr>
          <w:color w:val="222222"/>
          <w:shd w:val="clear" w:color="auto" w:fill="FFFFFF"/>
        </w:rPr>
        <w:t xml:space="preserve">, M., &amp; </w:t>
      </w:r>
      <w:proofErr w:type="spellStart"/>
      <w:r w:rsidRPr="00F70840">
        <w:rPr>
          <w:color w:val="222222"/>
          <w:shd w:val="clear" w:color="auto" w:fill="FFFFFF"/>
        </w:rPr>
        <w:t>Prideaux</w:t>
      </w:r>
      <w:proofErr w:type="spellEnd"/>
      <w:r w:rsidRPr="00F70840">
        <w:rPr>
          <w:color w:val="222222"/>
          <w:shd w:val="clear" w:color="auto" w:fill="FFFFFF"/>
        </w:rPr>
        <w:t>, D. (2006). A systematic review of faculty development initiatives designed to improve teaching effectiveness in medical education: BEME Guide No. 8. </w:t>
      </w:r>
      <w:r w:rsidRPr="00F70840">
        <w:rPr>
          <w:i/>
          <w:iCs/>
          <w:color w:val="222222"/>
          <w:shd w:val="clear" w:color="auto" w:fill="FFFFFF"/>
        </w:rPr>
        <w:t>Medical teacher</w:t>
      </w:r>
      <w:r w:rsidRPr="00F70840">
        <w:rPr>
          <w:color w:val="222222"/>
          <w:shd w:val="clear" w:color="auto" w:fill="FFFFFF"/>
        </w:rPr>
        <w:t>, </w:t>
      </w:r>
      <w:r w:rsidRPr="00F70840">
        <w:rPr>
          <w:i/>
          <w:iCs/>
          <w:color w:val="222222"/>
          <w:shd w:val="clear" w:color="auto" w:fill="FFFFFF"/>
        </w:rPr>
        <w:t>28</w:t>
      </w:r>
      <w:r w:rsidRPr="00F70840">
        <w:rPr>
          <w:color w:val="222222"/>
          <w:shd w:val="clear" w:color="auto" w:fill="FFFFFF"/>
        </w:rPr>
        <w:t>(6), 497-526.</w:t>
      </w:r>
    </w:p>
    <w:p w14:paraId="0CA68B7E" w14:textId="77777777" w:rsidR="00F70840" w:rsidRPr="00F70840" w:rsidRDefault="00F70840" w:rsidP="00F70840">
      <w:pPr>
        <w:ind w:left="734" w:hanging="720"/>
        <w:rPr>
          <w:color w:val="222222"/>
          <w:shd w:val="clear" w:color="auto" w:fill="FFFFFF"/>
        </w:rPr>
      </w:pPr>
      <w:proofErr w:type="spellStart"/>
      <w:r w:rsidRPr="00F70840">
        <w:rPr>
          <w:color w:val="222222"/>
          <w:shd w:val="clear" w:color="auto" w:fill="FFFFFF"/>
        </w:rPr>
        <w:t>Sudirman</w:t>
      </w:r>
      <w:proofErr w:type="spellEnd"/>
      <w:r w:rsidRPr="00F70840">
        <w:rPr>
          <w:color w:val="222222"/>
          <w:shd w:val="clear" w:color="auto" w:fill="FFFFFF"/>
        </w:rPr>
        <w:t xml:space="preserve">, S., </w:t>
      </w:r>
      <w:proofErr w:type="spellStart"/>
      <w:r w:rsidRPr="00F70840">
        <w:rPr>
          <w:color w:val="222222"/>
          <w:shd w:val="clear" w:color="auto" w:fill="FFFFFF"/>
        </w:rPr>
        <w:t>Yunita</w:t>
      </w:r>
      <w:proofErr w:type="spellEnd"/>
      <w:r w:rsidRPr="00F70840">
        <w:rPr>
          <w:color w:val="222222"/>
          <w:shd w:val="clear" w:color="auto" w:fill="FFFFFF"/>
        </w:rPr>
        <w:t xml:space="preserve">, I., </w:t>
      </w:r>
      <w:proofErr w:type="spellStart"/>
      <w:r w:rsidRPr="00F70840">
        <w:rPr>
          <w:color w:val="222222"/>
          <w:shd w:val="clear" w:color="auto" w:fill="FFFFFF"/>
        </w:rPr>
        <w:t>Senjaya</w:t>
      </w:r>
      <w:proofErr w:type="spellEnd"/>
      <w:r w:rsidRPr="00F70840">
        <w:rPr>
          <w:color w:val="222222"/>
          <w:shd w:val="clear" w:color="auto" w:fill="FFFFFF"/>
        </w:rPr>
        <w:t xml:space="preserve">, A. J., Son, A. L., &amp; </w:t>
      </w:r>
      <w:proofErr w:type="spellStart"/>
      <w:r w:rsidRPr="00F70840">
        <w:rPr>
          <w:color w:val="222222"/>
          <w:shd w:val="clear" w:color="auto" w:fill="FFFFFF"/>
        </w:rPr>
        <w:t>Gunadi</w:t>
      </w:r>
      <w:proofErr w:type="spellEnd"/>
      <w:r w:rsidRPr="00F70840">
        <w:rPr>
          <w:color w:val="222222"/>
          <w:shd w:val="clear" w:color="auto" w:fill="FFFFFF"/>
        </w:rPr>
        <w:t xml:space="preserve">, F. (2020). </w:t>
      </w:r>
      <w:proofErr w:type="spellStart"/>
      <w:r w:rsidRPr="00F70840">
        <w:rPr>
          <w:color w:val="222222"/>
          <w:shd w:val="clear" w:color="auto" w:fill="FFFFFF"/>
        </w:rPr>
        <w:t>Literasi</w:t>
      </w:r>
      <w:proofErr w:type="spellEnd"/>
      <w:r w:rsidRPr="00F70840">
        <w:rPr>
          <w:color w:val="222222"/>
          <w:shd w:val="clear" w:color="auto" w:fill="FFFFFF"/>
        </w:rPr>
        <w:t xml:space="preserve"> </w:t>
      </w:r>
      <w:proofErr w:type="spellStart"/>
      <w:r w:rsidRPr="00F70840">
        <w:rPr>
          <w:color w:val="222222"/>
          <w:shd w:val="clear" w:color="auto" w:fill="FFFFFF"/>
        </w:rPr>
        <w:t>Matematika</w:t>
      </w:r>
      <w:proofErr w:type="spellEnd"/>
      <w:r w:rsidRPr="00F70840">
        <w:rPr>
          <w:color w:val="222222"/>
          <w:shd w:val="clear" w:color="auto" w:fill="FFFFFF"/>
        </w:rPr>
        <w:t xml:space="preserve"> </w:t>
      </w:r>
      <w:proofErr w:type="spellStart"/>
      <w:r w:rsidRPr="00F70840">
        <w:rPr>
          <w:color w:val="222222"/>
          <w:shd w:val="clear" w:color="auto" w:fill="FFFFFF"/>
        </w:rPr>
        <w:t>Siswa</w:t>
      </w:r>
      <w:proofErr w:type="spellEnd"/>
      <w:r w:rsidRPr="00F70840">
        <w:rPr>
          <w:color w:val="222222"/>
          <w:shd w:val="clear" w:color="auto" w:fill="FFFFFF"/>
        </w:rPr>
        <w:t xml:space="preserve"> </w:t>
      </w:r>
      <w:proofErr w:type="spellStart"/>
      <w:r w:rsidRPr="00F70840">
        <w:rPr>
          <w:color w:val="222222"/>
          <w:shd w:val="clear" w:color="auto" w:fill="FFFFFF"/>
        </w:rPr>
        <w:t>Sekolah</w:t>
      </w:r>
      <w:proofErr w:type="spellEnd"/>
      <w:r w:rsidRPr="00F70840">
        <w:rPr>
          <w:color w:val="222222"/>
          <w:shd w:val="clear" w:color="auto" w:fill="FFFFFF"/>
        </w:rPr>
        <w:t xml:space="preserve"> </w:t>
      </w:r>
      <w:proofErr w:type="spellStart"/>
      <w:r w:rsidRPr="00F70840">
        <w:rPr>
          <w:color w:val="222222"/>
          <w:shd w:val="clear" w:color="auto" w:fill="FFFFFF"/>
        </w:rPr>
        <w:t>Menengah</w:t>
      </w:r>
      <w:proofErr w:type="spellEnd"/>
      <w:r w:rsidRPr="00F70840">
        <w:rPr>
          <w:color w:val="222222"/>
          <w:shd w:val="clear" w:color="auto" w:fill="FFFFFF"/>
        </w:rPr>
        <w:t xml:space="preserve"> </w:t>
      </w:r>
      <w:proofErr w:type="spellStart"/>
      <w:r w:rsidRPr="00F70840">
        <w:rPr>
          <w:color w:val="222222"/>
          <w:shd w:val="clear" w:color="auto" w:fill="FFFFFF"/>
        </w:rPr>
        <w:t>Pertama</w:t>
      </w:r>
      <w:proofErr w:type="spellEnd"/>
      <w:r w:rsidRPr="00F70840">
        <w:rPr>
          <w:color w:val="222222"/>
          <w:shd w:val="clear" w:color="auto" w:fill="FFFFFF"/>
        </w:rPr>
        <w:t xml:space="preserve"> </w:t>
      </w:r>
      <w:proofErr w:type="spellStart"/>
      <w:r w:rsidRPr="00F70840">
        <w:rPr>
          <w:color w:val="222222"/>
          <w:shd w:val="clear" w:color="auto" w:fill="FFFFFF"/>
        </w:rPr>
        <w:t>Pada</w:t>
      </w:r>
      <w:proofErr w:type="spellEnd"/>
      <w:r w:rsidRPr="00F70840">
        <w:rPr>
          <w:color w:val="222222"/>
          <w:shd w:val="clear" w:color="auto" w:fill="FFFFFF"/>
        </w:rPr>
        <w:t xml:space="preserve"> </w:t>
      </w:r>
      <w:proofErr w:type="spellStart"/>
      <w:r w:rsidRPr="00F70840">
        <w:rPr>
          <w:color w:val="222222"/>
          <w:shd w:val="clear" w:color="auto" w:fill="FFFFFF"/>
        </w:rPr>
        <w:t>Materi</w:t>
      </w:r>
      <w:proofErr w:type="spellEnd"/>
      <w:r w:rsidRPr="00F70840">
        <w:rPr>
          <w:color w:val="222222"/>
          <w:shd w:val="clear" w:color="auto" w:fill="FFFFFF"/>
        </w:rPr>
        <w:t xml:space="preserve"> </w:t>
      </w:r>
      <w:proofErr w:type="spellStart"/>
      <w:r w:rsidRPr="00F70840">
        <w:rPr>
          <w:color w:val="222222"/>
          <w:shd w:val="clear" w:color="auto" w:fill="FFFFFF"/>
        </w:rPr>
        <w:t>Relasi</w:t>
      </w:r>
      <w:proofErr w:type="spellEnd"/>
      <w:r w:rsidRPr="00F70840">
        <w:rPr>
          <w:color w:val="222222"/>
          <w:shd w:val="clear" w:color="auto" w:fill="FFFFFF"/>
        </w:rPr>
        <w:t xml:space="preserve"> Dan </w:t>
      </w:r>
      <w:proofErr w:type="spellStart"/>
      <w:r w:rsidRPr="00F70840">
        <w:rPr>
          <w:color w:val="222222"/>
          <w:shd w:val="clear" w:color="auto" w:fill="FFFFFF"/>
        </w:rPr>
        <w:t>Fungsi</w:t>
      </w:r>
      <w:proofErr w:type="spellEnd"/>
      <w:r w:rsidRPr="00F70840">
        <w:rPr>
          <w:color w:val="222222"/>
          <w:shd w:val="clear" w:color="auto" w:fill="FFFFFF"/>
        </w:rPr>
        <w:t>. </w:t>
      </w:r>
      <w:r w:rsidRPr="00F70840">
        <w:rPr>
          <w:i/>
          <w:iCs/>
          <w:color w:val="222222"/>
          <w:shd w:val="clear" w:color="auto" w:fill="FFFFFF"/>
        </w:rPr>
        <w:t xml:space="preserve">RANGE: </w:t>
      </w:r>
      <w:proofErr w:type="spellStart"/>
      <w:r w:rsidRPr="00F70840">
        <w:rPr>
          <w:i/>
          <w:iCs/>
          <w:color w:val="222222"/>
          <w:shd w:val="clear" w:color="auto" w:fill="FFFFFF"/>
        </w:rPr>
        <w:t>Jurnal</w:t>
      </w:r>
      <w:proofErr w:type="spellEnd"/>
      <w:r w:rsidRPr="00F70840">
        <w:rPr>
          <w:i/>
          <w:iCs/>
          <w:color w:val="222222"/>
          <w:shd w:val="clear" w:color="auto" w:fill="FFFFFF"/>
        </w:rPr>
        <w:t xml:space="preserve"> </w:t>
      </w:r>
      <w:proofErr w:type="spellStart"/>
      <w:r w:rsidRPr="00F70840">
        <w:rPr>
          <w:i/>
          <w:iCs/>
          <w:color w:val="222222"/>
          <w:shd w:val="clear" w:color="auto" w:fill="FFFFFF"/>
        </w:rPr>
        <w:t>Pendidikan</w:t>
      </w:r>
      <w:proofErr w:type="spellEnd"/>
      <w:r w:rsidRPr="00F70840">
        <w:rPr>
          <w:i/>
          <w:iCs/>
          <w:color w:val="222222"/>
          <w:shd w:val="clear" w:color="auto" w:fill="FFFFFF"/>
        </w:rPr>
        <w:t xml:space="preserve"> </w:t>
      </w:r>
      <w:proofErr w:type="spellStart"/>
      <w:r w:rsidRPr="00F70840">
        <w:rPr>
          <w:i/>
          <w:iCs/>
          <w:color w:val="222222"/>
          <w:shd w:val="clear" w:color="auto" w:fill="FFFFFF"/>
        </w:rPr>
        <w:t>Matematika</w:t>
      </w:r>
      <w:proofErr w:type="spellEnd"/>
      <w:r w:rsidRPr="00F70840">
        <w:rPr>
          <w:color w:val="222222"/>
          <w:shd w:val="clear" w:color="auto" w:fill="FFFFFF"/>
        </w:rPr>
        <w:t>, </w:t>
      </w:r>
      <w:r w:rsidRPr="00F70840">
        <w:rPr>
          <w:i/>
          <w:iCs/>
          <w:color w:val="222222"/>
          <w:shd w:val="clear" w:color="auto" w:fill="FFFFFF"/>
        </w:rPr>
        <w:t>2</w:t>
      </w:r>
      <w:r w:rsidRPr="00F70840">
        <w:rPr>
          <w:color w:val="222222"/>
          <w:shd w:val="clear" w:color="auto" w:fill="FFFFFF"/>
        </w:rPr>
        <w:t>(1), 66-74.</w:t>
      </w:r>
    </w:p>
    <w:p w14:paraId="483B4B5E" w14:textId="7B44FE8D" w:rsidR="00F87A91" w:rsidRPr="00F70840" w:rsidRDefault="00F87A91" w:rsidP="00C33752">
      <w:pPr>
        <w:jc w:val="both"/>
        <w:rPr>
          <w:b/>
          <w:bCs/>
          <w:lang w:val="en-US"/>
        </w:rPr>
      </w:pPr>
    </w:p>
    <w:sectPr w:rsidR="00F87A91" w:rsidRPr="00F70840" w:rsidSect="00F70840">
      <w:headerReference w:type="default" r:id="rId12"/>
      <w:footerReference w:type="default" r:id="rId13"/>
      <w:pgSz w:w="11907" w:h="16840"/>
      <w:pgMar w:top="1418" w:right="1418" w:bottom="1418" w:left="1418" w:header="284" w:footer="737" w:gutter="0"/>
      <w:pgNumType w:start="88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8E97E6" w14:textId="77777777" w:rsidR="001850B0" w:rsidRDefault="001850B0">
      <w:r>
        <w:separator/>
      </w:r>
    </w:p>
  </w:endnote>
  <w:endnote w:type="continuationSeparator" w:id="0">
    <w:p w14:paraId="42BB5739" w14:textId="77777777" w:rsidR="001850B0" w:rsidRDefault="00185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HAMECN+TimesNewRoman">
    <w:altName w:val="Times New Roman"/>
    <w:charset w:val="00"/>
    <w:family w:val="roman"/>
    <w:pitch w:val="default"/>
  </w:font>
  <w:font w:name="HAMEHF+TimesNewRoman">
    <w:altName w:val="Times New Roman"/>
    <w:charset w:val="00"/>
    <w:family w:val="roman"/>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3309D5" w14:textId="4906ED5E" w:rsidR="00C33752" w:rsidRDefault="00C33752" w:rsidP="00D76BB7">
    <w:r>
      <w:rPr>
        <w:noProof/>
        <w:lang w:val="en-US" w:eastAsia="en-US"/>
      </w:rPr>
      <mc:AlternateContent>
        <mc:Choice Requires="wps">
          <w:drawing>
            <wp:anchor distT="0" distB="0" distL="114300" distR="114300" simplePos="0" relativeHeight="251665408" behindDoc="0" locked="0" layoutInCell="1" allowOverlap="1" wp14:anchorId="1400485F" wp14:editId="5C3D9599">
              <wp:simplePos x="0" y="0"/>
              <wp:positionH relativeFrom="margin">
                <wp:align>right</wp:align>
              </wp:positionH>
              <wp:positionV relativeFrom="paragraph">
                <wp:posOffset>81280</wp:posOffset>
              </wp:positionV>
              <wp:extent cx="5712460" cy="15240"/>
              <wp:effectExtent l="38100" t="38100" r="59690" b="80010"/>
              <wp:wrapNone/>
              <wp:docPr id="16" name="Straight Connector 16"/>
              <wp:cNvGraphicFramePr/>
              <a:graphic xmlns:a="http://schemas.openxmlformats.org/drawingml/2006/main">
                <a:graphicData uri="http://schemas.microsoft.com/office/word/2010/wordprocessingShape">
                  <wps:wsp>
                    <wps:cNvCnPr/>
                    <wps:spPr>
                      <a:xfrm>
                        <a:off x="0" y="0"/>
                        <a:ext cx="5712460" cy="1524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oel="http://schemas.microsoft.com/office/2019/extlst" xmlns:w16sdtdh="http://schemas.microsoft.com/office/word/2020/wordml/sdtdatahash">
          <w:pict>
            <v:line w14:anchorId="7C3D83D7" id="Straight Connector 16" o:spid="_x0000_s1026" style="position:absolute;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8.6pt,6.4pt" to="848.4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" strokecolor="black [3200]" strokeweight="2pt">
              <v:shadow on="t" color="black" opacity="24903f" origin=",.5" offset="0,.55556mm"/>
              <w10:wrap anchorx="margin"/>
            </v:line>
          </w:pict>
        </mc:Fallback>
      </mc:AlternateContent>
    </w:r>
    <w:r>
      <w:rPr>
        <w:noProof/>
        <w:lang w:val="en-US" w:eastAsia="en-US"/>
      </w:rPr>
      <mc:AlternateContent>
        <mc:Choice Requires="wps">
          <w:drawing>
            <wp:anchor distT="0" distB="0" distL="114300" distR="114300" simplePos="0" relativeHeight="251664384" behindDoc="0" locked="0" layoutInCell="1" allowOverlap="1" wp14:anchorId="1637A6AE" wp14:editId="1D6D7F69">
              <wp:simplePos x="0" y="0"/>
              <wp:positionH relativeFrom="column">
                <wp:posOffset>-119380</wp:posOffset>
              </wp:positionH>
              <wp:positionV relativeFrom="paragraph">
                <wp:posOffset>24130</wp:posOffset>
              </wp:positionV>
              <wp:extent cx="5130800" cy="708660"/>
              <wp:effectExtent l="0" t="0" r="0" b="0"/>
              <wp:wrapNone/>
              <wp:docPr id="10" name="Rectangle 10"/>
              <wp:cNvGraphicFramePr/>
              <a:graphic xmlns:a="http://schemas.openxmlformats.org/drawingml/2006/main">
                <a:graphicData uri="http://schemas.microsoft.com/office/word/2010/wordprocessingShape">
                  <wps:wsp>
                    <wps:cNvSpPr/>
                    <wps:spPr>
                      <a:xfrm>
                        <a:off x="0" y="0"/>
                        <a:ext cx="5130800" cy="70866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721F194" w14:textId="77777777" w:rsidR="00C33752" w:rsidRDefault="00C33752" w:rsidP="00D76BB7">
                          <w:pPr>
                            <w:rPr>
                              <w:color w:val="0D0D0D" w:themeColor="text1" w:themeTint="F2"/>
                              <w:sz w:val="20"/>
                              <w:szCs w:val="20"/>
                              <w:lang w:val="en-US"/>
                            </w:rPr>
                          </w:pPr>
                          <w:r w:rsidRPr="00FC51B4">
                            <w:rPr>
                              <w:noProof/>
                              <w:color w:val="0D0D0D" w:themeColor="text1" w:themeTint="F2"/>
                              <w:sz w:val="20"/>
                              <w:szCs w:val="20"/>
                              <w:lang w:val="en-US" w:eastAsia="en-US"/>
                            </w:rPr>
                            <w:drawing>
                              <wp:inline distT="0" distB="0" distL="0" distR="0" wp14:anchorId="3101CD3A" wp14:editId="2D2B01D0">
                                <wp:extent cx="622300" cy="234950"/>
                                <wp:effectExtent l="0" t="0" r="6350" b="0"/>
                                <wp:docPr id="25" name="Picture 25" descr="D:\pindahan\NAKISCIENCES\International Journal of Mathematics and Sciences Education\88x31-cc-b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pindahan\NAKISCIENCES\International Journal of Mathematics and Sciences Education\88x31-cc-by.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2300" cy="234950"/>
                                        </a:xfrm>
                                        <a:prstGeom prst="rect">
                                          <a:avLst/>
                                        </a:prstGeom>
                                        <a:noFill/>
                                        <a:ln>
                                          <a:noFill/>
                                        </a:ln>
                                      </pic:spPr>
                                    </pic:pic>
                                  </a:graphicData>
                                </a:graphic>
                              </wp:inline>
                            </w:drawing>
                          </w:r>
                        </w:p>
                        <w:p w14:paraId="2C3D89BE" w14:textId="77777777" w:rsidR="00C33752" w:rsidRPr="00893435" w:rsidRDefault="00C33752" w:rsidP="00D76BB7">
                          <w:pPr>
                            <w:rPr>
                              <w:color w:val="0D0D0D" w:themeColor="text1" w:themeTint="F2"/>
                              <w:sz w:val="20"/>
                              <w:szCs w:val="20"/>
                            </w:rPr>
                          </w:pPr>
                          <w:proofErr w:type="spellStart"/>
                          <w:r w:rsidRPr="00893435">
                            <w:rPr>
                              <w:b/>
                              <w:color w:val="0D0D0D" w:themeColor="text1" w:themeTint="F2"/>
                              <w:sz w:val="20"/>
                              <w:szCs w:val="20"/>
                              <w:lang w:val="en-US"/>
                            </w:rPr>
                            <w:t>Gema</w:t>
                          </w:r>
                          <w:proofErr w:type="spellEnd"/>
                          <w:r w:rsidRPr="00893435">
                            <w:rPr>
                              <w:b/>
                              <w:color w:val="0D0D0D" w:themeColor="text1" w:themeTint="F2"/>
                              <w:sz w:val="20"/>
                              <w:szCs w:val="20"/>
                              <w:lang w:val="en-US"/>
                            </w:rPr>
                            <w:t xml:space="preserve"> </w:t>
                          </w:r>
                          <w:proofErr w:type="spellStart"/>
                          <w:r w:rsidRPr="00893435">
                            <w:rPr>
                              <w:b/>
                              <w:color w:val="0D0D0D" w:themeColor="text1" w:themeTint="F2"/>
                              <w:sz w:val="20"/>
                              <w:szCs w:val="20"/>
                              <w:lang w:val="en-US"/>
                            </w:rPr>
                            <w:t>Wiralodra</w:t>
                          </w:r>
                          <w:proofErr w:type="spellEnd"/>
                          <w:r w:rsidRPr="00893435">
                            <w:rPr>
                              <w:b/>
                              <w:color w:val="0D0D0D" w:themeColor="text1" w:themeTint="F2"/>
                              <w:sz w:val="20"/>
                              <w:szCs w:val="20"/>
                            </w:rPr>
                            <w:t xml:space="preserve"> </w:t>
                          </w:r>
                          <w:r w:rsidRPr="00893435">
                            <w:rPr>
                              <w:color w:val="0D0D0D" w:themeColor="text1" w:themeTint="F2"/>
                              <w:sz w:val="20"/>
                              <w:szCs w:val="20"/>
                            </w:rPr>
                            <w:t>is licensed under a Creative Commons Attribution 4.0 International License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37A6AE" id="Rectangle 10" o:spid="_x0000_s1029" style="position:absolute;margin-left:-9.4pt;margin-top:1.9pt;width:404pt;height:55.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" filled="f" stroked="f" strokeweight="2pt">
              <v:textbox>
                <w:txbxContent>
                  <w:p w14:paraId="3721F194" w14:textId="77777777" w:rsidR="00C33752" w:rsidRDefault="00C33752" w:rsidP="00D76BB7">
                    <w:pPr>
                      <w:rPr>
                        <w:color w:val="0D0D0D" w:themeColor="text1" w:themeTint="F2"/>
                        <w:sz w:val="20"/>
                        <w:szCs w:val="20"/>
                        <w:lang w:val="en-US"/>
                      </w:rPr>
                    </w:pPr>
                    <w:r w:rsidRPr="00FC51B4">
                      <w:rPr>
                        <w:noProof/>
                        <w:color w:val="0D0D0D" w:themeColor="text1" w:themeTint="F2"/>
                        <w:sz w:val="20"/>
                        <w:szCs w:val="20"/>
                        <w:lang w:val="en-US" w:eastAsia="en-US"/>
                      </w:rPr>
                      <w:drawing>
                        <wp:inline distT="0" distB="0" distL="0" distR="0" wp14:anchorId="3101CD3A" wp14:editId="2D2B01D0">
                          <wp:extent cx="622300" cy="234950"/>
                          <wp:effectExtent l="0" t="0" r="6350" b="0"/>
                          <wp:docPr id="25" name="Picture 25" descr="D:\pindahan\NAKISCIENCES\International Journal of Mathematics and Sciences Education\88x31-cc-b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pindahan\NAKISCIENCES\International Journal of Mathematics and Sciences Education\88x31-cc-by.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2300" cy="234950"/>
                                  </a:xfrm>
                                  <a:prstGeom prst="rect">
                                    <a:avLst/>
                                  </a:prstGeom>
                                  <a:noFill/>
                                  <a:ln>
                                    <a:noFill/>
                                  </a:ln>
                                </pic:spPr>
                              </pic:pic>
                            </a:graphicData>
                          </a:graphic>
                        </wp:inline>
                      </w:drawing>
                    </w:r>
                  </w:p>
                  <w:p w14:paraId="2C3D89BE" w14:textId="77777777" w:rsidR="00C33752" w:rsidRPr="00893435" w:rsidRDefault="00C33752" w:rsidP="00D76BB7">
                    <w:pPr>
                      <w:rPr>
                        <w:color w:val="0D0D0D" w:themeColor="text1" w:themeTint="F2"/>
                        <w:sz w:val="20"/>
                        <w:szCs w:val="20"/>
                      </w:rPr>
                    </w:pPr>
                    <w:proofErr w:type="spellStart"/>
                    <w:r w:rsidRPr="00893435">
                      <w:rPr>
                        <w:b/>
                        <w:color w:val="0D0D0D" w:themeColor="text1" w:themeTint="F2"/>
                        <w:sz w:val="20"/>
                        <w:szCs w:val="20"/>
                        <w:lang w:val="en-US"/>
                      </w:rPr>
                      <w:t>Gema</w:t>
                    </w:r>
                    <w:proofErr w:type="spellEnd"/>
                    <w:r w:rsidRPr="00893435">
                      <w:rPr>
                        <w:b/>
                        <w:color w:val="0D0D0D" w:themeColor="text1" w:themeTint="F2"/>
                        <w:sz w:val="20"/>
                        <w:szCs w:val="20"/>
                        <w:lang w:val="en-US"/>
                      </w:rPr>
                      <w:t xml:space="preserve"> </w:t>
                    </w:r>
                    <w:proofErr w:type="spellStart"/>
                    <w:r w:rsidRPr="00893435">
                      <w:rPr>
                        <w:b/>
                        <w:color w:val="0D0D0D" w:themeColor="text1" w:themeTint="F2"/>
                        <w:sz w:val="20"/>
                        <w:szCs w:val="20"/>
                        <w:lang w:val="en-US"/>
                      </w:rPr>
                      <w:t>Wiralodra</w:t>
                    </w:r>
                    <w:proofErr w:type="spellEnd"/>
                    <w:r w:rsidRPr="00893435">
                      <w:rPr>
                        <w:b/>
                        <w:color w:val="0D0D0D" w:themeColor="text1" w:themeTint="F2"/>
                        <w:sz w:val="20"/>
                        <w:szCs w:val="20"/>
                      </w:rPr>
                      <w:t xml:space="preserve"> </w:t>
                    </w:r>
                    <w:r w:rsidRPr="00893435">
                      <w:rPr>
                        <w:color w:val="0D0D0D" w:themeColor="text1" w:themeTint="F2"/>
                        <w:sz w:val="20"/>
                        <w:szCs w:val="20"/>
                      </w:rPr>
                      <w:t>is licensed under a Creative Commons Attribution 4.0 International License</w:t>
                    </w:r>
                  </w:p>
                </w:txbxContent>
              </v:textbox>
            </v:rect>
          </w:pict>
        </mc:Fallback>
      </mc:AlternateContent>
    </w:r>
  </w:p>
  <w:sdt>
    <w:sdtPr>
      <w:id w:val="549579991"/>
      <w:docPartObj>
        <w:docPartGallery w:val="Page Numbers (Bottom of Page)"/>
        <w:docPartUnique/>
      </w:docPartObj>
    </w:sdtPr>
    <w:sdtEndPr>
      <w:rPr>
        <w:noProof/>
      </w:rPr>
    </w:sdtEndPr>
    <w:sdtContent>
      <w:p w14:paraId="050CF8B0" w14:textId="40D8677D" w:rsidR="00C33752" w:rsidRDefault="00C33752" w:rsidP="00D76BB7">
        <w:pPr>
          <w:pStyle w:val="Footer"/>
          <w:jc w:val="right"/>
        </w:pPr>
        <w:r>
          <w:fldChar w:fldCharType="begin"/>
        </w:r>
        <w:r>
          <w:instrText xml:space="preserve"> PAGE   \* MERGEFORMAT </w:instrText>
        </w:r>
        <w:r>
          <w:fldChar w:fldCharType="separate"/>
        </w:r>
        <w:r>
          <w:rPr>
            <w:noProof/>
          </w:rPr>
          <w:t>766</w:t>
        </w:r>
        <w:r>
          <w:rPr>
            <w:noProof/>
          </w:rPr>
          <w:fldChar w:fldCharType="end"/>
        </w:r>
      </w:p>
    </w:sdtContent>
  </w:sdt>
  <w:p w14:paraId="5DAD3647" w14:textId="77777777" w:rsidR="00C33752" w:rsidRDefault="00C3375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4270FB" w14:textId="77777777" w:rsidR="00C33752" w:rsidRDefault="00C33752" w:rsidP="00D76BB7">
    <w:r>
      <w:rPr>
        <w:noProof/>
        <w:lang w:val="en-US" w:eastAsia="en-US"/>
      </w:rPr>
      <mc:AlternateContent>
        <mc:Choice Requires="wps">
          <w:drawing>
            <wp:anchor distT="0" distB="0" distL="114300" distR="114300" simplePos="0" relativeHeight="251671552" behindDoc="0" locked="0" layoutInCell="1" allowOverlap="1" wp14:anchorId="49415ADE" wp14:editId="6B47D73B">
              <wp:simplePos x="0" y="0"/>
              <wp:positionH relativeFrom="margin">
                <wp:align>right</wp:align>
              </wp:positionH>
              <wp:positionV relativeFrom="paragraph">
                <wp:posOffset>81280</wp:posOffset>
              </wp:positionV>
              <wp:extent cx="5712460" cy="15240"/>
              <wp:effectExtent l="38100" t="38100" r="59690" b="80010"/>
              <wp:wrapNone/>
              <wp:docPr id="13" name="Straight Connector 13"/>
              <wp:cNvGraphicFramePr/>
              <a:graphic xmlns:a="http://schemas.openxmlformats.org/drawingml/2006/main">
                <a:graphicData uri="http://schemas.microsoft.com/office/word/2010/wordprocessingShape">
                  <wps:wsp>
                    <wps:cNvCnPr/>
                    <wps:spPr>
                      <a:xfrm>
                        <a:off x="0" y="0"/>
                        <a:ext cx="5712460" cy="1524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7E785696" id="Straight Connector 13" o:spid="_x0000_s1026" style="position:absolute;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8.6pt,6.4pt" to="848.4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" strokecolor="black [3200]" strokeweight="2pt">
              <v:shadow on="t" color="black" opacity="24903f" origin=",.5" offset="0,.55556mm"/>
              <w10:wrap anchorx="margin"/>
            </v:line>
          </w:pict>
        </mc:Fallback>
      </mc:AlternateContent>
    </w:r>
    <w:r>
      <w:rPr>
        <w:noProof/>
        <w:lang w:val="en-US" w:eastAsia="en-US"/>
      </w:rPr>
      <mc:AlternateContent>
        <mc:Choice Requires="wps">
          <w:drawing>
            <wp:anchor distT="0" distB="0" distL="114300" distR="114300" simplePos="0" relativeHeight="251670528" behindDoc="0" locked="0" layoutInCell="1" allowOverlap="1" wp14:anchorId="3E18D171" wp14:editId="5927C22D">
              <wp:simplePos x="0" y="0"/>
              <wp:positionH relativeFrom="column">
                <wp:posOffset>-119380</wp:posOffset>
              </wp:positionH>
              <wp:positionV relativeFrom="paragraph">
                <wp:posOffset>24130</wp:posOffset>
              </wp:positionV>
              <wp:extent cx="5130800" cy="708660"/>
              <wp:effectExtent l="0" t="0" r="0" b="0"/>
              <wp:wrapNone/>
              <wp:docPr id="14" name="Rectangle 14"/>
              <wp:cNvGraphicFramePr/>
              <a:graphic xmlns:a="http://schemas.openxmlformats.org/drawingml/2006/main">
                <a:graphicData uri="http://schemas.microsoft.com/office/word/2010/wordprocessingShape">
                  <wps:wsp>
                    <wps:cNvSpPr/>
                    <wps:spPr>
                      <a:xfrm>
                        <a:off x="0" y="0"/>
                        <a:ext cx="5130800" cy="70866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25F8905" w14:textId="77777777" w:rsidR="00C33752" w:rsidRDefault="00C33752" w:rsidP="00D76BB7">
                          <w:pPr>
                            <w:rPr>
                              <w:color w:val="0D0D0D" w:themeColor="text1" w:themeTint="F2"/>
                              <w:sz w:val="20"/>
                              <w:szCs w:val="20"/>
                              <w:lang w:val="en-US"/>
                            </w:rPr>
                          </w:pPr>
                          <w:r w:rsidRPr="00FC51B4">
                            <w:rPr>
                              <w:noProof/>
                              <w:color w:val="0D0D0D" w:themeColor="text1" w:themeTint="F2"/>
                              <w:sz w:val="20"/>
                              <w:szCs w:val="20"/>
                              <w:lang w:val="en-US" w:eastAsia="en-US"/>
                            </w:rPr>
                            <w:drawing>
                              <wp:inline distT="0" distB="0" distL="0" distR="0" wp14:anchorId="2AD64998" wp14:editId="79D214F9">
                                <wp:extent cx="622300" cy="234950"/>
                                <wp:effectExtent l="0" t="0" r="6350" b="0"/>
                                <wp:docPr id="20" name="Picture 20" descr="D:\pindahan\NAKISCIENCES\International Journal of Mathematics and Sciences Education\88x31-cc-b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pindahan\NAKISCIENCES\International Journal of Mathematics and Sciences Education\88x31-cc-by.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2300" cy="234950"/>
                                        </a:xfrm>
                                        <a:prstGeom prst="rect">
                                          <a:avLst/>
                                        </a:prstGeom>
                                        <a:noFill/>
                                        <a:ln>
                                          <a:noFill/>
                                        </a:ln>
                                      </pic:spPr>
                                    </pic:pic>
                                  </a:graphicData>
                                </a:graphic>
                              </wp:inline>
                            </w:drawing>
                          </w:r>
                        </w:p>
                        <w:p w14:paraId="06187C42" w14:textId="77777777" w:rsidR="00C33752" w:rsidRPr="00893435" w:rsidRDefault="00C33752" w:rsidP="00D76BB7">
                          <w:pPr>
                            <w:rPr>
                              <w:color w:val="0D0D0D" w:themeColor="text1" w:themeTint="F2"/>
                              <w:sz w:val="20"/>
                              <w:szCs w:val="20"/>
                            </w:rPr>
                          </w:pPr>
                          <w:proofErr w:type="spellStart"/>
                          <w:r w:rsidRPr="00893435">
                            <w:rPr>
                              <w:b/>
                              <w:color w:val="0D0D0D" w:themeColor="text1" w:themeTint="F2"/>
                              <w:sz w:val="20"/>
                              <w:szCs w:val="20"/>
                              <w:lang w:val="en-US"/>
                            </w:rPr>
                            <w:t>Gema</w:t>
                          </w:r>
                          <w:proofErr w:type="spellEnd"/>
                          <w:r w:rsidRPr="00893435">
                            <w:rPr>
                              <w:b/>
                              <w:color w:val="0D0D0D" w:themeColor="text1" w:themeTint="F2"/>
                              <w:sz w:val="20"/>
                              <w:szCs w:val="20"/>
                              <w:lang w:val="en-US"/>
                            </w:rPr>
                            <w:t xml:space="preserve"> </w:t>
                          </w:r>
                          <w:proofErr w:type="spellStart"/>
                          <w:r w:rsidRPr="00893435">
                            <w:rPr>
                              <w:b/>
                              <w:color w:val="0D0D0D" w:themeColor="text1" w:themeTint="F2"/>
                              <w:sz w:val="20"/>
                              <w:szCs w:val="20"/>
                              <w:lang w:val="en-US"/>
                            </w:rPr>
                            <w:t>Wiralodra</w:t>
                          </w:r>
                          <w:proofErr w:type="spellEnd"/>
                          <w:r w:rsidRPr="00893435">
                            <w:rPr>
                              <w:b/>
                              <w:color w:val="0D0D0D" w:themeColor="text1" w:themeTint="F2"/>
                              <w:sz w:val="20"/>
                              <w:szCs w:val="20"/>
                            </w:rPr>
                            <w:t xml:space="preserve"> </w:t>
                          </w:r>
                          <w:r w:rsidRPr="00893435">
                            <w:rPr>
                              <w:color w:val="0D0D0D" w:themeColor="text1" w:themeTint="F2"/>
                              <w:sz w:val="20"/>
                              <w:szCs w:val="20"/>
                            </w:rPr>
                            <w:t>is licensed under a Creative Commons Attribution 4.0 International License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18D171" id="Rectangle 14" o:spid="_x0000_s1031" style="position:absolute;margin-left:-9.4pt;margin-top:1.9pt;width:404pt;height:55.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" filled="f" stroked="f" strokeweight="2pt">
              <v:textbox>
                <w:txbxContent>
                  <w:p w14:paraId="625F8905" w14:textId="77777777" w:rsidR="00C33752" w:rsidRDefault="00C33752" w:rsidP="00D76BB7">
                    <w:pPr>
                      <w:rPr>
                        <w:color w:val="0D0D0D" w:themeColor="text1" w:themeTint="F2"/>
                        <w:sz w:val="20"/>
                        <w:szCs w:val="20"/>
                        <w:lang w:val="en-US"/>
                      </w:rPr>
                    </w:pPr>
                    <w:r w:rsidRPr="00FC51B4">
                      <w:rPr>
                        <w:noProof/>
                        <w:color w:val="0D0D0D" w:themeColor="text1" w:themeTint="F2"/>
                        <w:sz w:val="20"/>
                        <w:szCs w:val="20"/>
                        <w:lang w:val="en-US" w:eastAsia="en-US"/>
                      </w:rPr>
                      <w:drawing>
                        <wp:inline distT="0" distB="0" distL="0" distR="0" wp14:anchorId="2AD64998" wp14:editId="79D214F9">
                          <wp:extent cx="622300" cy="234950"/>
                          <wp:effectExtent l="0" t="0" r="6350" b="0"/>
                          <wp:docPr id="20" name="Picture 20" descr="D:\pindahan\NAKISCIENCES\International Journal of Mathematics and Sciences Education\88x31-cc-b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pindahan\NAKISCIENCES\International Journal of Mathematics and Sciences Education\88x31-cc-by.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2300" cy="234950"/>
                                  </a:xfrm>
                                  <a:prstGeom prst="rect">
                                    <a:avLst/>
                                  </a:prstGeom>
                                  <a:noFill/>
                                  <a:ln>
                                    <a:noFill/>
                                  </a:ln>
                                </pic:spPr>
                              </pic:pic>
                            </a:graphicData>
                          </a:graphic>
                        </wp:inline>
                      </w:drawing>
                    </w:r>
                  </w:p>
                  <w:p w14:paraId="06187C42" w14:textId="77777777" w:rsidR="00C33752" w:rsidRPr="00893435" w:rsidRDefault="00C33752" w:rsidP="00D76BB7">
                    <w:pPr>
                      <w:rPr>
                        <w:color w:val="0D0D0D" w:themeColor="text1" w:themeTint="F2"/>
                        <w:sz w:val="20"/>
                        <w:szCs w:val="20"/>
                      </w:rPr>
                    </w:pPr>
                    <w:proofErr w:type="spellStart"/>
                    <w:r w:rsidRPr="00893435">
                      <w:rPr>
                        <w:b/>
                        <w:color w:val="0D0D0D" w:themeColor="text1" w:themeTint="F2"/>
                        <w:sz w:val="20"/>
                        <w:szCs w:val="20"/>
                        <w:lang w:val="en-US"/>
                      </w:rPr>
                      <w:t>Gema</w:t>
                    </w:r>
                    <w:proofErr w:type="spellEnd"/>
                    <w:r w:rsidRPr="00893435">
                      <w:rPr>
                        <w:b/>
                        <w:color w:val="0D0D0D" w:themeColor="text1" w:themeTint="F2"/>
                        <w:sz w:val="20"/>
                        <w:szCs w:val="20"/>
                        <w:lang w:val="en-US"/>
                      </w:rPr>
                      <w:t xml:space="preserve"> </w:t>
                    </w:r>
                    <w:proofErr w:type="spellStart"/>
                    <w:r w:rsidRPr="00893435">
                      <w:rPr>
                        <w:b/>
                        <w:color w:val="0D0D0D" w:themeColor="text1" w:themeTint="F2"/>
                        <w:sz w:val="20"/>
                        <w:szCs w:val="20"/>
                        <w:lang w:val="en-US"/>
                      </w:rPr>
                      <w:t>Wiralodra</w:t>
                    </w:r>
                    <w:proofErr w:type="spellEnd"/>
                    <w:r w:rsidRPr="00893435">
                      <w:rPr>
                        <w:b/>
                        <w:color w:val="0D0D0D" w:themeColor="text1" w:themeTint="F2"/>
                        <w:sz w:val="20"/>
                        <w:szCs w:val="20"/>
                      </w:rPr>
                      <w:t xml:space="preserve"> </w:t>
                    </w:r>
                    <w:r w:rsidRPr="00893435">
                      <w:rPr>
                        <w:color w:val="0D0D0D" w:themeColor="text1" w:themeTint="F2"/>
                        <w:sz w:val="20"/>
                        <w:szCs w:val="20"/>
                      </w:rPr>
                      <w:t>is licensed under a Creative Commons Attribution 4.0 International License</w:t>
                    </w:r>
                  </w:p>
                </w:txbxContent>
              </v:textbox>
            </v:rect>
          </w:pict>
        </mc:Fallback>
      </mc:AlternateContent>
    </w:r>
  </w:p>
  <w:sdt>
    <w:sdtPr>
      <w:id w:val="191584779"/>
      <w:docPartObj>
        <w:docPartGallery w:val="Page Numbers (Bottom of Page)"/>
        <w:docPartUnique/>
      </w:docPartObj>
    </w:sdtPr>
    <w:sdtEndPr>
      <w:rPr>
        <w:noProof/>
      </w:rPr>
    </w:sdtEndPr>
    <w:sdtContent>
      <w:p w14:paraId="2AF5326A" w14:textId="77777777" w:rsidR="00C33752" w:rsidRDefault="00C33752" w:rsidP="00D76BB7">
        <w:pPr>
          <w:pStyle w:val="Footer"/>
          <w:jc w:val="right"/>
        </w:pPr>
        <w:r>
          <w:fldChar w:fldCharType="begin"/>
        </w:r>
        <w:r>
          <w:instrText xml:space="preserve"> PAGE   \* MERGEFORMAT </w:instrText>
        </w:r>
        <w:r>
          <w:fldChar w:fldCharType="separate"/>
        </w:r>
        <w:r w:rsidR="000E7DCB">
          <w:rPr>
            <w:noProof/>
          </w:rPr>
          <w:t>886</w:t>
        </w:r>
        <w:r>
          <w:rPr>
            <w:noProof/>
          </w:rPr>
          <w:fldChar w:fldCharType="end"/>
        </w:r>
      </w:p>
    </w:sdtContent>
  </w:sdt>
  <w:p w14:paraId="1B9BCF32" w14:textId="77777777" w:rsidR="00C33752" w:rsidRDefault="00C337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283759" w14:textId="77777777" w:rsidR="001850B0" w:rsidRDefault="001850B0">
      <w:r>
        <w:separator/>
      </w:r>
    </w:p>
  </w:footnote>
  <w:footnote w:type="continuationSeparator" w:id="0">
    <w:p w14:paraId="73413006" w14:textId="77777777" w:rsidR="001850B0" w:rsidRDefault="001850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37C667" w14:textId="50F06C88" w:rsidR="00C33752" w:rsidRDefault="00C33752" w:rsidP="00445771">
    <w:pPr>
      <w:pStyle w:val="Header"/>
      <w:tabs>
        <w:tab w:val="clear" w:pos="4320"/>
        <w:tab w:val="center" w:pos="7371"/>
      </w:tabs>
      <w:rPr>
        <w:color w:val="000000" w:themeColor="text1"/>
        <w:sz w:val="20"/>
        <w:szCs w:val="20"/>
      </w:rPr>
    </w:pPr>
    <w:proofErr w:type="spellStart"/>
    <w:r w:rsidRPr="000E3E72">
      <w:rPr>
        <w:b/>
        <w:i/>
        <w:iCs/>
        <w:color w:val="0D0D0D" w:themeColor="text1" w:themeTint="F2"/>
        <w:lang w:val="en-US"/>
      </w:rPr>
      <w:t>Gema</w:t>
    </w:r>
    <w:proofErr w:type="spellEnd"/>
    <w:r w:rsidRPr="000E3E72">
      <w:rPr>
        <w:b/>
        <w:i/>
        <w:iCs/>
        <w:color w:val="0D0D0D" w:themeColor="text1" w:themeTint="F2"/>
        <w:lang w:val="en-US"/>
      </w:rPr>
      <w:t xml:space="preserve"> </w:t>
    </w:r>
    <w:proofErr w:type="spellStart"/>
    <w:r w:rsidRPr="000E3E72">
      <w:rPr>
        <w:b/>
        <w:i/>
        <w:iCs/>
        <w:color w:val="0D0D0D" w:themeColor="text1" w:themeTint="F2"/>
        <w:lang w:val="en-US"/>
      </w:rPr>
      <w:t>Wiralodra</w:t>
    </w:r>
    <w:proofErr w:type="spellEnd"/>
    <w:r w:rsidRPr="00B01FBC">
      <w:rPr>
        <w:color w:val="0D0D0D" w:themeColor="text1" w:themeTint="F2"/>
      </w:rPr>
      <w:t>, 1</w:t>
    </w:r>
    <w:r>
      <w:rPr>
        <w:color w:val="0D0D0D" w:themeColor="text1" w:themeTint="F2"/>
      </w:rPr>
      <w:t xml:space="preserve">4(2), 766-773                                                                    </w:t>
    </w:r>
    <w:hyperlink r:id="rId1" w:tgtFrame="_blank" w:history="1">
      <w:r w:rsidRPr="00445771">
        <w:rPr>
          <w:rStyle w:val="Hyperlink"/>
          <w:color w:val="000000" w:themeColor="text1"/>
          <w:sz w:val="20"/>
          <w:szCs w:val="20"/>
          <w:u w:val="none"/>
        </w:rPr>
        <w:t>p-ISSN</w:t>
      </w:r>
      <w:r>
        <w:rPr>
          <w:rStyle w:val="Hyperlink"/>
          <w:color w:val="000000" w:themeColor="text1"/>
          <w:sz w:val="20"/>
          <w:szCs w:val="20"/>
          <w:u w:val="none"/>
        </w:rPr>
        <w:t>:</w:t>
      </w:r>
      <w:r w:rsidRPr="00445771">
        <w:rPr>
          <w:rStyle w:val="Hyperlink"/>
          <w:color w:val="000000" w:themeColor="text1"/>
          <w:sz w:val="20"/>
          <w:szCs w:val="20"/>
          <w:u w:val="none"/>
        </w:rPr>
        <w:t> </w:t>
      </w:r>
      <w:r>
        <w:rPr>
          <w:rStyle w:val="Strong"/>
          <w:color w:val="000000" w:themeColor="text1"/>
          <w:sz w:val="20"/>
          <w:szCs w:val="20"/>
        </w:rPr>
        <w:t>1693</w:t>
      </w:r>
      <w:r w:rsidRPr="00C70B4A">
        <w:rPr>
          <w:rStyle w:val="Strong"/>
          <w:color w:val="000000" w:themeColor="text1"/>
          <w:sz w:val="20"/>
          <w:szCs w:val="20"/>
        </w:rPr>
        <w:t xml:space="preserve"> - </w:t>
      </w:r>
      <w:r w:rsidRPr="00445771">
        <w:rPr>
          <w:rStyle w:val="Strong"/>
          <w:color w:val="000000" w:themeColor="text1"/>
          <w:sz w:val="20"/>
          <w:szCs w:val="20"/>
        </w:rPr>
        <w:t>7945</w:t>
      </w:r>
      <w:r w:rsidRPr="00445771">
        <w:rPr>
          <w:rStyle w:val="Hyperlink"/>
          <w:color w:val="000000" w:themeColor="text1"/>
          <w:sz w:val="20"/>
          <w:szCs w:val="20"/>
          <w:u w:val="none"/>
        </w:rPr>
        <w:t> </w:t>
      </w:r>
    </w:hyperlink>
  </w:p>
  <w:p w14:paraId="17C32D12" w14:textId="2BF8F800" w:rsidR="00C33752" w:rsidRDefault="001850B0" w:rsidP="00445771">
    <w:pPr>
      <w:autoSpaceDE w:val="0"/>
      <w:autoSpaceDN w:val="0"/>
      <w:adjustRightInd w:val="0"/>
      <w:rPr>
        <w:rFonts w:eastAsia="Calibri"/>
        <w:color w:val="131413"/>
        <w:sz w:val="16"/>
        <w:szCs w:val="16"/>
        <w:lang w:val="en-ID" w:eastAsia="en-US"/>
      </w:rPr>
    </w:pPr>
    <w:hyperlink r:id="rId2" w:history="1">
      <w:r w:rsidR="00C33752" w:rsidRPr="00907DF3">
        <w:rPr>
          <w:rStyle w:val="Hyperlink"/>
          <w:rFonts w:eastAsia="Calibri"/>
          <w:sz w:val="16"/>
          <w:szCs w:val="16"/>
          <w:lang w:val="en-ID" w:eastAsia="en-US"/>
        </w:rPr>
        <w:t>https://gemawiralodra.unwir.ac.id/index.php/gemawiralodra</w:t>
      </w:r>
    </w:hyperlink>
    <w:r w:rsidR="00C33752">
      <w:rPr>
        <w:rFonts w:eastAsia="Calibri"/>
        <w:color w:val="131413"/>
        <w:sz w:val="16"/>
        <w:szCs w:val="16"/>
        <w:lang w:val="en-ID" w:eastAsia="en-US"/>
      </w:rPr>
      <w:t xml:space="preserve">                                                                                     </w:t>
    </w:r>
    <w:hyperlink r:id="rId3" w:tgtFrame="_blank" w:history="1">
      <w:r w:rsidR="00C33752" w:rsidRPr="00445771">
        <w:rPr>
          <w:rStyle w:val="Hyperlink"/>
          <w:color w:val="000000" w:themeColor="text1"/>
          <w:sz w:val="20"/>
          <w:szCs w:val="20"/>
          <w:u w:val="none"/>
        </w:rPr>
        <w:t xml:space="preserve">e </w:t>
      </w:r>
      <w:r w:rsidR="00C33752">
        <w:rPr>
          <w:rStyle w:val="Hyperlink"/>
          <w:color w:val="000000" w:themeColor="text1"/>
          <w:sz w:val="20"/>
          <w:szCs w:val="20"/>
          <w:u w:val="none"/>
        </w:rPr>
        <w:t>–</w:t>
      </w:r>
      <w:r w:rsidR="00C33752" w:rsidRPr="00445771">
        <w:rPr>
          <w:rStyle w:val="Hyperlink"/>
          <w:color w:val="000000" w:themeColor="text1"/>
          <w:sz w:val="20"/>
          <w:szCs w:val="20"/>
          <w:u w:val="none"/>
        </w:rPr>
        <w:t>ISSN</w:t>
      </w:r>
      <w:r w:rsidR="00C33752">
        <w:rPr>
          <w:rStyle w:val="Hyperlink"/>
          <w:color w:val="000000" w:themeColor="text1"/>
          <w:sz w:val="20"/>
          <w:szCs w:val="20"/>
          <w:u w:val="none"/>
        </w:rPr>
        <w:t>:</w:t>
      </w:r>
      <w:r w:rsidR="00C33752" w:rsidRPr="00445771">
        <w:rPr>
          <w:rStyle w:val="Hyperlink"/>
          <w:color w:val="000000" w:themeColor="text1"/>
          <w:sz w:val="20"/>
          <w:szCs w:val="20"/>
          <w:u w:val="none"/>
        </w:rPr>
        <w:t> </w:t>
      </w:r>
      <w:r w:rsidR="00C33752" w:rsidRPr="00445771">
        <w:rPr>
          <w:rStyle w:val="Strong"/>
          <w:color w:val="000000" w:themeColor="text1"/>
          <w:sz w:val="20"/>
          <w:szCs w:val="20"/>
        </w:rPr>
        <w:t>2622 - 1969</w:t>
      </w:r>
    </w:hyperlink>
  </w:p>
  <w:p w14:paraId="35A4C23D" w14:textId="25CF7B27" w:rsidR="00C33752" w:rsidRDefault="00C33752" w:rsidP="00445771">
    <w:pPr>
      <w:autoSpaceDE w:val="0"/>
      <w:autoSpaceDN w:val="0"/>
      <w:adjustRightInd w:val="0"/>
      <w:rPr>
        <w:rFonts w:eastAsia="Calibri"/>
        <w:color w:val="131413"/>
        <w:sz w:val="16"/>
        <w:szCs w:val="16"/>
        <w:lang w:val="en-ID" w:eastAsia="en-US"/>
      </w:rPr>
    </w:pPr>
    <w:r>
      <w:rPr>
        <w:rFonts w:eastAsia="Calibri"/>
        <w:noProof/>
        <w:color w:val="131413"/>
        <w:sz w:val="16"/>
        <w:szCs w:val="16"/>
        <w:lang w:val="en-US" w:eastAsia="en-US"/>
      </w:rPr>
      <mc:AlternateContent>
        <mc:Choice Requires="wps">
          <w:drawing>
            <wp:anchor distT="0" distB="0" distL="114300" distR="114300" simplePos="0" relativeHeight="251660288" behindDoc="0" locked="0" layoutInCell="1" allowOverlap="1" wp14:anchorId="3086E393" wp14:editId="2E635360">
              <wp:simplePos x="0" y="0"/>
              <wp:positionH relativeFrom="margin">
                <wp:posOffset>4298950</wp:posOffset>
              </wp:positionH>
              <wp:positionV relativeFrom="paragraph">
                <wp:posOffset>69850</wp:posOffset>
              </wp:positionV>
              <wp:extent cx="1394460" cy="296545"/>
              <wp:effectExtent l="0" t="0" r="0" b="8255"/>
              <wp:wrapNone/>
              <wp:docPr id="4" name="Rectangle 4"/>
              <wp:cNvGraphicFramePr/>
              <a:graphic xmlns:a="http://schemas.openxmlformats.org/drawingml/2006/main">
                <a:graphicData uri="http://schemas.microsoft.com/office/word/2010/wordprocessingShape">
                  <wps:wsp>
                    <wps:cNvSpPr/>
                    <wps:spPr>
                      <a:xfrm>
                        <a:off x="0" y="0"/>
                        <a:ext cx="1394460" cy="296545"/>
                      </a:xfrm>
                      <a:prstGeom prst="rect">
                        <a:avLst/>
                      </a:prstGeom>
                      <a:solidFill>
                        <a:sysClr val="window" lastClr="FFFFFF">
                          <a:lumMod val="75000"/>
                        </a:sysClr>
                      </a:solidFill>
                      <a:ln w="19050" cap="flat" cmpd="sng" algn="ctr">
                        <a:noFill/>
                        <a:prstDash val="solid"/>
                      </a:ln>
                      <a:effectLst/>
                    </wps:spPr>
                    <wps:txbx>
                      <w:txbxContent>
                        <w:p w14:paraId="70960FB1" w14:textId="77777777" w:rsidR="00C33752" w:rsidRPr="00B01FBC" w:rsidRDefault="00C33752" w:rsidP="00445771">
                          <w:pPr>
                            <w:jc w:val="center"/>
                            <w:rPr>
                              <w:b/>
                              <w:color w:val="0D0D0D" w:themeColor="text1" w:themeTint="F2"/>
                              <w:sz w:val="22"/>
                              <w:szCs w:val="22"/>
                              <w:lang w:val="en-ID"/>
                            </w:rPr>
                          </w:pPr>
                          <w:proofErr w:type="spellStart"/>
                          <w:r w:rsidRPr="00B01FBC">
                            <w:rPr>
                              <w:b/>
                              <w:color w:val="0D0D0D" w:themeColor="text1" w:themeTint="F2"/>
                              <w:sz w:val="22"/>
                              <w:szCs w:val="22"/>
                              <w:lang w:val="en-ID"/>
                            </w:rPr>
                            <w:t>Orginal</w:t>
                          </w:r>
                          <w:proofErr w:type="spellEnd"/>
                          <w:r w:rsidRPr="00B01FBC">
                            <w:rPr>
                              <w:b/>
                              <w:color w:val="0D0D0D" w:themeColor="text1" w:themeTint="F2"/>
                              <w:sz w:val="22"/>
                              <w:szCs w:val="22"/>
                              <w:lang w:val="en-ID"/>
                            </w:rPr>
                            <w:t xml:space="preserve"> Article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86E393" id="Rectangle 4" o:spid="_x0000_s1028" style="position:absolute;margin-left:338.5pt;margin-top:5.5pt;width:109.8pt;height:23.3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" fillcolor="#bfbfbf" stroked="f" strokeweight="1.5pt">
              <v:textbox>
                <w:txbxContent>
                  <w:p w14:paraId="70960FB1" w14:textId="77777777" w:rsidR="00C33752" w:rsidRPr="00B01FBC" w:rsidRDefault="00C33752" w:rsidP="00445771">
                    <w:pPr>
                      <w:jc w:val="center"/>
                      <w:rPr>
                        <w:b/>
                        <w:color w:val="0D0D0D" w:themeColor="text1" w:themeTint="F2"/>
                        <w:sz w:val="22"/>
                        <w:szCs w:val="22"/>
                        <w:lang w:val="en-ID"/>
                      </w:rPr>
                    </w:pPr>
                    <w:proofErr w:type="spellStart"/>
                    <w:r w:rsidRPr="00B01FBC">
                      <w:rPr>
                        <w:b/>
                        <w:color w:val="0D0D0D" w:themeColor="text1" w:themeTint="F2"/>
                        <w:sz w:val="22"/>
                        <w:szCs w:val="22"/>
                        <w:lang w:val="en-ID"/>
                      </w:rPr>
                      <w:t>Orginal</w:t>
                    </w:r>
                    <w:proofErr w:type="spellEnd"/>
                    <w:r w:rsidRPr="00B01FBC">
                      <w:rPr>
                        <w:b/>
                        <w:color w:val="0D0D0D" w:themeColor="text1" w:themeTint="F2"/>
                        <w:sz w:val="22"/>
                        <w:szCs w:val="22"/>
                        <w:lang w:val="en-ID"/>
                      </w:rPr>
                      <w:t xml:space="preserve"> Article</w:t>
                    </w:r>
                  </w:p>
                </w:txbxContent>
              </v:textbox>
              <w10:wrap anchorx="margin"/>
            </v:rect>
          </w:pict>
        </mc:Fallback>
      </mc:AlternateContent>
    </w:r>
    <w:r>
      <w:rPr>
        <w:noProof/>
        <w:lang w:val="en-US" w:eastAsia="en-US"/>
      </w:rPr>
      <mc:AlternateContent>
        <mc:Choice Requires="wps">
          <w:drawing>
            <wp:anchor distT="0" distB="0" distL="114300" distR="114300" simplePos="0" relativeHeight="251659264" behindDoc="0" locked="0" layoutInCell="1" allowOverlap="1" wp14:anchorId="13115213" wp14:editId="38B62911">
              <wp:simplePos x="0" y="0"/>
              <wp:positionH relativeFrom="margin">
                <wp:align>right</wp:align>
              </wp:positionH>
              <wp:positionV relativeFrom="paragraph">
                <wp:posOffset>36195</wp:posOffset>
              </wp:positionV>
              <wp:extent cx="5695950" cy="6350"/>
              <wp:effectExtent l="38100" t="38100" r="76200" b="88900"/>
              <wp:wrapNone/>
              <wp:docPr id="17" name="Straight Connector 17"/>
              <wp:cNvGraphicFramePr/>
              <a:graphic xmlns:a="http://schemas.openxmlformats.org/drawingml/2006/main">
                <a:graphicData uri="http://schemas.microsoft.com/office/word/2010/wordprocessingShape">
                  <wps:wsp>
                    <wps:cNvCnPr/>
                    <wps:spPr>
                      <a:xfrm>
                        <a:off x="0" y="0"/>
                        <a:ext cx="5695950" cy="635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oel="http://schemas.microsoft.com/office/2019/extlst" xmlns:w16sdtdh="http://schemas.microsoft.com/office/word/2020/wordml/sdtdatahash">
          <w:pict>
            <v:line w14:anchorId="7F46C544" id="Straight Connector 17"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7.3pt,2.85pt" to="845.8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" strokecolor="black [3200]" strokeweight="2pt">
              <v:shadow on="t" color="black" opacity="24903f" origin=",.5" offset="0,.55556mm"/>
              <w10:wrap anchorx="margin"/>
            </v:line>
          </w:pict>
        </mc:Fallback>
      </mc:AlternateContent>
    </w:r>
  </w:p>
  <w:p w14:paraId="0CBC6891" w14:textId="2CE0FB82" w:rsidR="00C33752" w:rsidRDefault="00C33752" w:rsidP="00445771">
    <w:pPr>
      <w:autoSpaceDE w:val="0"/>
      <w:autoSpaceDN w:val="0"/>
      <w:adjustRightInd w:val="0"/>
      <w:rPr>
        <w:rFonts w:eastAsia="Calibri"/>
        <w:color w:val="131413"/>
        <w:sz w:val="16"/>
        <w:szCs w:val="16"/>
        <w:lang w:val="en-ID" w:eastAsia="en-US"/>
      </w:rPr>
    </w:pPr>
  </w:p>
  <w:p w14:paraId="33044450" w14:textId="57E11F82" w:rsidR="00C33752" w:rsidRPr="00242FA7" w:rsidRDefault="00C33752" w:rsidP="00445771">
    <w:pPr>
      <w:tabs>
        <w:tab w:val="left" w:pos="1760"/>
      </w:tabs>
      <w:autoSpaceDE w:val="0"/>
      <w:autoSpaceDN w:val="0"/>
      <w:adjustRightInd w:val="0"/>
      <w:rPr>
        <w:rFonts w:eastAsia="Calibri"/>
        <w:color w:val="131413"/>
        <w:sz w:val="16"/>
        <w:szCs w:val="16"/>
        <w:lang w:val="en-ID" w:eastAsia="en-US"/>
      </w:rPr>
    </w:pPr>
    <w:r>
      <w:rPr>
        <w:noProof/>
        <w:lang w:val="en-US" w:eastAsia="en-US"/>
      </w:rPr>
      <mc:AlternateContent>
        <mc:Choice Requires="wps">
          <w:drawing>
            <wp:anchor distT="0" distB="0" distL="114300" distR="114300" simplePos="0" relativeHeight="251662336" behindDoc="0" locked="0" layoutInCell="1" allowOverlap="1" wp14:anchorId="2C6B64F4" wp14:editId="280BBEBE">
              <wp:simplePos x="0" y="0"/>
              <wp:positionH relativeFrom="margin">
                <wp:posOffset>-5080</wp:posOffset>
              </wp:positionH>
              <wp:positionV relativeFrom="paragraph">
                <wp:posOffset>120015</wp:posOffset>
              </wp:positionV>
              <wp:extent cx="5695950" cy="12700"/>
              <wp:effectExtent l="38100" t="38100" r="76200" b="82550"/>
              <wp:wrapNone/>
              <wp:docPr id="9" name="Straight Connector 9"/>
              <wp:cNvGraphicFramePr/>
              <a:graphic xmlns:a="http://schemas.openxmlformats.org/drawingml/2006/main">
                <a:graphicData uri="http://schemas.microsoft.com/office/word/2010/wordprocessingShape">
                  <wps:wsp>
                    <wps:cNvCnPr/>
                    <wps:spPr>
                      <a:xfrm>
                        <a:off x="0" y="0"/>
                        <a:ext cx="5695950" cy="1270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oel="http://schemas.microsoft.com/office/2019/extlst" xmlns:w16sdtdh="http://schemas.microsoft.com/office/word/2020/wordml/sdtdatahash">
          <w:pict>
            <v:line w14:anchorId="350AD4E9" id="Straight Connector 9"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pt,9.45pt" to="448.1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" strokecolor="black [3200]" strokeweight="2pt">
              <v:shadow on="t" color="black" opacity="24903f" origin=",.5" offset="0,.55556mm"/>
              <w10:wrap anchorx="margin"/>
            </v:line>
          </w:pict>
        </mc:Fallback>
      </mc:AlternateContent>
    </w:r>
    <w:r>
      <w:rPr>
        <w:rFonts w:eastAsia="Calibri"/>
        <w:color w:val="131413"/>
        <w:sz w:val="16"/>
        <w:szCs w:val="16"/>
        <w:lang w:val="en-ID" w:eastAsia="en-US"/>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7B7C9C" w14:textId="0ED0814B" w:rsidR="00C33752" w:rsidRDefault="00C33752" w:rsidP="00445771">
    <w:pPr>
      <w:pStyle w:val="Header"/>
      <w:tabs>
        <w:tab w:val="clear" w:pos="4320"/>
        <w:tab w:val="center" w:pos="7371"/>
      </w:tabs>
      <w:rPr>
        <w:color w:val="000000" w:themeColor="text1"/>
        <w:sz w:val="20"/>
        <w:szCs w:val="20"/>
      </w:rPr>
    </w:pPr>
    <w:proofErr w:type="spellStart"/>
    <w:r w:rsidRPr="000E3E72">
      <w:rPr>
        <w:b/>
        <w:i/>
        <w:iCs/>
        <w:color w:val="0D0D0D" w:themeColor="text1" w:themeTint="F2"/>
        <w:lang w:val="en-US"/>
      </w:rPr>
      <w:t>Gema</w:t>
    </w:r>
    <w:proofErr w:type="spellEnd"/>
    <w:r w:rsidRPr="000E3E72">
      <w:rPr>
        <w:b/>
        <w:i/>
        <w:iCs/>
        <w:color w:val="0D0D0D" w:themeColor="text1" w:themeTint="F2"/>
        <w:lang w:val="en-US"/>
      </w:rPr>
      <w:t xml:space="preserve"> </w:t>
    </w:r>
    <w:proofErr w:type="spellStart"/>
    <w:r w:rsidRPr="000E3E72">
      <w:rPr>
        <w:b/>
        <w:i/>
        <w:iCs/>
        <w:color w:val="0D0D0D" w:themeColor="text1" w:themeTint="F2"/>
        <w:lang w:val="en-US"/>
      </w:rPr>
      <w:t>Wiralodra</w:t>
    </w:r>
    <w:proofErr w:type="spellEnd"/>
    <w:r w:rsidRPr="00B01FBC">
      <w:rPr>
        <w:color w:val="0D0D0D" w:themeColor="text1" w:themeTint="F2"/>
      </w:rPr>
      <w:t>, 1</w:t>
    </w:r>
    <w:r w:rsidR="0049559A">
      <w:rPr>
        <w:color w:val="0D0D0D" w:themeColor="text1" w:themeTint="F2"/>
      </w:rPr>
      <w:t>4(2),</w:t>
    </w:r>
    <w:r w:rsidR="00391C6C">
      <w:rPr>
        <w:color w:val="0D0D0D" w:themeColor="text1" w:themeTint="F2"/>
      </w:rPr>
      <w:t xml:space="preserve"> 880-886</w:t>
    </w:r>
    <w:r>
      <w:rPr>
        <w:color w:val="0D0D0D" w:themeColor="text1" w:themeTint="F2"/>
      </w:rPr>
      <w:t xml:space="preserve">                                                              </w:t>
    </w:r>
    <w:r w:rsidR="00391C6C">
      <w:rPr>
        <w:color w:val="0D0D0D" w:themeColor="text1" w:themeTint="F2"/>
      </w:rPr>
      <w:t xml:space="preserve"> </w:t>
    </w:r>
    <w:r>
      <w:rPr>
        <w:color w:val="0D0D0D" w:themeColor="text1" w:themeTint="F2"/>
      </w:rPr>
      <w:t xml:space="preserve">   </w:t>
    </w:r>
    <w:r w:rsidR="0049559A">
      <w:rPr>
        <w:color w:val="0D0D0D" w:themeColor="text1" w:themeTint="F2"/>
      </w:rPr>
      <w:t xml:space="preserve">  </w:t>
    </w:r>
    <w:hyperlink r:id="rId1" w:tgtFrame="_blank" w:history="1">
      <w:r w:rsidRPr="00445771">
        <w:rPr>
          <w:rStyle w:val="Hyperlink"/>
          <w:color w:val="000000" w:themeColor="text1"/>
          <w:sz w:val="20"/>
          <w:szCs w:val="20"/>
          <w:u w:val="none"/>
        </w:rPr>
        <w:t>p-ISSN</w:t>
      </w:r>
      <w:r>
        <w:rPr>
          <w:rStyle w:val="Hyperlink"/>
          <w:color w:val="000000" w:themeColor="text1"/>
          <w:sz w:val="20"/>
          <w:szCs w:val="20"/>
          <w:u w:val="none"/>
        </w:rPr>
        <w:t>:</w:t>
      </w:r>
      <w:r w:rsidRPr="00445771">
        <w:rPr>
          <w:rStyle w:val="Hyperlink"/>
          <w:color w:val="000000" w:themeColor="text1"/>
          <w:sz w:val="20"/>
          <w:szCs w:val="20"/>
          <w:u w:val="none"/>
        </w:rPr>
        <w:t> </w:t>
      </w:r>
      <w:r w:rsidRPr="00445771">
        <w:rPr>
          <w:rStyle w:val="Strong"/>
          <w:color w:val="000000" w:themeColor="text1"/>
          <w:sz w:val="20"/>
          <w:szCs w:val="20"/>
        </w:rPr>
        <w:t>1693</w:t>
      </w:r>
      <w:r w:rsidRPr="00336939">
        <w:rPr>
          <w:rStyle w:val="Strong"/>
          <w:color w:val="000000" w:themeColor="text1"/>
          <w:sz w:val="20"/>
          <w:szCs w:val="20"/>
        </w:rPr>
        <w:t xml:space="preserve"> - </w:t>
      </w:r>
      <w:r w:rsidRPr="00445771">
        <w:rPr>
          <w:rStyle w:val="Strong"/>
          <w:color w:val="000000" w:themeColor="text1"/>
          <w:sz w:val="20"/>
          <w:szCs w:val="20"/>
        </w:rPr>
        <w:t>7945</w:t>
      </w:r>
      <w:r w:rsidRPr="00445771">
        <w:rPr>
          <w:rStyle w:val="Hyperlink"/>
          <w:color w:val="000000" w:themeColor="text1"/>
          <w:sz w:val="20"/>
          <w:szCs w:val="20"/>
          <w:u w:val="none"/>
        </w:rPr>
        <w:t> </w:t>
      </w:r>
    </w:hyperlink>
  </w:p>
  <w:p w14:paraId="1B6832BB" w14:textId="77777777" w:rsidR="00C33752" w:rsidRDefault="001850B0" w:rsidP="00445771">
    <w:pPr>
      <w:autoSpaceDE w:val="0"/>
      <w:autoSpaceDN w:val="0"/>
      <w:adjustRightInd w:val="0"/>
      <w:rPr>
        <w:rFonts w:eastAsia="Calibri"/>
        <w:color w:val="131413"/>
        <w:sz w:val="16"/>
        <w:szCs w:val="16"/>
        <w:lang w:val="en-ID" w:eastAsia="en-US"/>
      </w:rPr>
    </w:pPr>
    <w:hyperlink r:id="rId2" w:history="1">
      <w:r w:rsidR="00C33752" w:rsidRPr="00907DF3">
        <w:rPr>
          <w:rStyle w:val="Hyperlink"/>
          <w:rFonts w:eastAsia="Calibri"/>
          <w:sz w:val="16"/>
          <w:szCs w:val="16"/>
          <w:lang w:val="en-ID" w:eastAsia="en-US"/>
        </w:rPr>
        <w:t>https://gemawiralodra.unwir.ac.id/index.php/gemawiralodra</w:t>
      </w:r>
    </w:hyperlink>
    <w:r w:rsidR="00C33752">
      <w:rPr>
        <w:rFonts w:eastAsia="Calibri"/>
        <w:color w:val="131413"/>
        <w:sz w:val="16"/>
        <w:szCs w:val="16"/>
        <w:lang w:val="en-ID" w:eastAsia="en-US"/>
      </w:rPr>
      <w:t xml:space="preserve">                                                                                     </w:t>
    </w:r>
    <w:hyperlink r:id="rId3" w:tgtFrame="_blank" w:history="1">
      <w:r w:rsidR="00C33752" w:rsidRPr="00445771">
        <w:rPr>
          <w:rStyle w:val="Hyperlink"/>
          <w:color w:val="000000" w:themeColor="text1"/>
          <w:sz w:val="20"/>
          <w:szCs w:val="20"/>
          <w:u w:val="none"/>
        </w:rPr>
        <w:t xml:space="preserve">e </w:t>
      </w:r>
      <w:r w:rsidR="00C33752">
        <w:rPr>
          <w:rStyle w:val="Hyperlink"/>
          <w:color w:val="000000" w:themeColor="text1"/>
          <w:sz w:val="20"/>
          <w:szCs w:val="20"/>
          <w:u w:val="none"/>
        </w:rPr>
        <w:t>–</w:t>
      </w:r>
      <w:r w:rsidR="00C33752" w:rsidRPr="00445771">
        <w:rPr>
          <w:rStyle w:val="Hyperlink"/>
          <w:color w:val="000000" w:themeColor="text1"/>
          <w:sz w:val="20"/>
          <w:szCs w:val="20"/>
          <w:u w:val="none"/>
        </w:rPr>
        <w:t>ISSN</w:t>
      </w:r>
      <w:r w:rsidR="00C33752">
        <w:rPr>
          <w:rStyle w:val="Hyperlink"/>
          <w:color w:val="000000" w:themeColor="text1"/>
          <w:sz w:val="20"/>
          <w:szCs w:val="20"/>
          <w:u w:val="none"/>
        </w:rPr>
        <w:t>:</w:t>
      </w:r>
      <w:r w:rsidR="00C33752" w:rsidRPr="00445771">
        <w:rPr>
          <w:rStyle w:val="Hyperlink"/>
          <w:color w:val="000000" w:themeColor="text1"/>
          <w:sz w:val="20"/>
          <w:szCs w:val="20"/>
          <w:u w:val="none"/>
        </w:rPr>
        <w:t> </w:t>
      </w:r>
      <w:r w:rsidR="00C33752" w:rsidRPr="00445771">
        <w:rPr>
          <w:rStyle w:val="Strong"/>
          <w:color w:val="000000" w:themeColor="text1"/>
          <w:sz w:val="20"/>
          <w:szCs w:val="20"/>
        </w:rPr>
        <w:t>2622 - 1969</w:t>
      </w:r>
    </w:hyperlink>
  </w:p>
  <w:p w14:paraId="076F0368" w14:textId="77777777" w:rsidR="00C33752" w:rsidRDefault="00C33752" w:rsidP="00445771">
    <w:pPr>
      <w:autoSpaceDE w:val="0"/>
      <w:autoSpaceDN w:val="0"/>
      <w:adjustRightInd w:val="0"/>
      <w:rPr>
        <w:rFonts w:eastAsia="Calibri"/>
        <w:color w:val="131413"/>
        <w:sz w:val="16"/>
        <w:szCs w:val="16"/>
        <w:lang w:val="en-ID" w:eastAsia="en-US"/>
      </w:rPr>
    </w:pPr>
    <w:r>
      <w:rPr>
        <w:rFonts w:eastAsia="Calibri"/>
        <w:noProof/>
        <w:color w:val="131413"/>
        <w:sz w:val="16"/>
        <w:szCs w:val="16"/>
        <w:lang w:val="en-US" w:eastAsia="en-US"/>
      </w:rPr>
      <mc:AlternateContent>
        <mc:Choice Requires="wps">
          <w:drawing>
            <wp:anchor distT="0" distB="0" distL="114300" distR="114300" simplePos="0" relativeHeight="251668480" behindDoc="0" locked="0" layoutInCell="1" allowOverlap="1" wp14:anchorId="1AB54D8A" wp14:editId="386C74AF">
              <wp:simplePos x="0" y="0"/>
              <wp:positionH relativeFrom="margin">
                <wp:posOffset>4298950</wp:posOffset>
              </wp:positionH>
              <wp:positionV relativeFrom="paragraph">
                <wp:posOffset>69850</wp:posOffset>
              </wp:positionV>
              <wp:extent cx="1394460" cy="296545"/>
              <wp:effectExtent l="0" t="0" r="0" b="8255"/>
              <wp:wrapNone/>
              <wp:docPr id="8" name="Rectangle 8"/>
              <wp:cNvGraphicFramePr/>
              <a:graphic xmlns:a="http://schemas.openxmlformats.org/drawingml/2006/main">
                <a:graphicData uri="http://schemas.microsoft.com/office/word/2010/wordprocessingShape">
                  <wps:wsp>
                    <wps:cNvSpPr/>
                    <wps:spPr>
                      <a:xfrm>
                        <a:off x="0" y="0"/>
                        <a:ext cx="1394460" cy="296545"/>
                      </a:xfrm>
                      <a:prstGeom prst="rect">
                        <a:avLst/>
                      </a:prstGeom>
                      <a:solidFill>
                        <a:sysClr val="window" lastClr="FFFFFF">
                          <a:lumMod val="75000"/>
                        </a:sysClr>
                      </a:solidFill>
                      <a:ln w="19050" cap="flat" cmpd="sng" algn="ctr">
                        <a:noFill/>
                        <a:prstDash val="solid"/>
                      </a:ln>
                      <a:effectLst/>
                    </wps:spPr>
                    <wps:txbx>
                      <w:txbxContent>
                        <w:p w14:paraId="52C73583" w14:textId="77777777" w:rsidR="00C33752" w:rsidRPr="00B01FBC" w:rsidRDefault="00C33752" w:rsidP="00445771">
                          <w:pPr>
                            <w:jc w:val="center"/>
                            <w:rPr>
                              <w:b/>
                              <w:color w:val="0D0D0D" w:themeColor="text1" w:themeTint="F2"/>
                              <w:sz w:val="22"/>
                              <w:szCs w:val="22"/>
                              <w:lang w:val="en-ID"/>
                            </w:rPr>
                          </w:pPr>
                          <w:proofErr w:type="spellStart"/>
                          <w:r w:rsidRPr="00B01FBC">
                            <w:rPr>
                              <w:b/>
                              <w:color w:val="0D0D0D" w:themeColor="text1" w:themeTint="F2"/>
                              <w:sz w:val="22"/>
                              <w:szCs w:val="22"/>
                              <w:lang w:val="en-ID"/>
                            </w:rPr>
                            <w:t>Orginal</w:t>
                          </w:r>
                          <w:proofErr w:type="spellEnd"/>
                          <w:r w:rsidRPr="00B01FBC">
                            <w:rPr>
                              <w:b/>
                              <w:color w:val="0D0D0D" w:themeColor="text1" w:themeTint="F2"/>
                              <w:sz w:val="22"/>
                              <w:szCs w:val="22"/>
                              <w:lang w:val="en-ID"/>
                            </w:rPr>
                            <w:t xml:space="preserve"> Article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B54D8A" id="Rectangle 8" o:spid="_x0000_s1030" style="position:absolute;margin-left:338.5pt;margin-top:5.5pt;width:109.8pt;height:23.3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" fillcolor="#bfbfbf" stroked="f" strokeweight="1.5pt">
              <v:textbox>
                <w:txbxContent>
                  <w:p w14:paraId="52C73583" w14:textId="77777777" w:rsidR="00C33752" w:rsidRPr="00B01FBC" w:rsidRDefault="00C33752" w:rsidP="00445771">
                    <w:pPr>
                      <w:jc w:val="center"/>
                      <w:rPr>
                        <w:b/>
                        <w:color w:val="0D0D0D" w:themeColor="text1" w:themeTint="F2"/>
                        <w:sz w:val="22"/>
                        <w:szCs w:val="22"/>
                        <w:lang w:val="en-ID"/>
                      </w:rPr>
                    </w:pPr>
                    <w:proofErr w:type="spellStart"/>
                    <w:r w:rsidRPr="00B01FBC">
                      <w:rPr>
                        <w:b/>
                        <w:color w:val="0D0D0D" w:themeColor="text1" w:themeTint="F2"/>
                        <w:sz w:val="22"/>
                        <w:szCs w:val="22"/>
                        <w:lang w:val="en-ID"/>
                      </w:rPr>
                      <w:t>Orginal</w:t>
                    </w:r>
                    <w:proofErr w:type="spellEnd"/>
                    <w:r w:rsidRPr="00B01FBC">
                      <w:rPr>
                        <w:b/>
                        <w:color w:val="0D0D0D" w:themeColor="text1" w:themeTint="F2"/>
                        <w:sz w:val="22"/>
                        <w:szCs w:val="22"/>
                        <w:lang w:val="en-ID"/>
                      </w:rPr>
                      <w:t xml:space="preserve"> Article</w:t>
                    </w:r>
                  </w:p>
                </w:txbxContent>
              </v:textbox>
              <w10:wrap anchorx="margin"/>
            </v:rect>
          </w:pict>
        </mc:Fallback>
      </mc:AlternateContent>
    </w:r>
    <w:r>
      <w:rPr>
        <w:noProof/>
        <w:lang w:val="en-US" w:eastAsia="en-US"/>
      </w:rPr>
      <mc:AlternateContent>
        <mc:Choice Requires="wps">
          <w:drawing>
            <wp:anchor distT="0" distB="0" distL="114300" distR="114300" simplePos="0" relativeHeight="251667456" behindDoc="0" locked="0" layoutInCell="1" allowOverlap="1" wp14:anchorId="33C53757" wp14:editId="2FE8CF4F">
              <wp:simplePos x="0" y="0"/>
              <wp:positionH relativeFrom="margin">
                <wp:align>right</wp:align>
              </wp:positionH>
              <wp:positionV relativeFrom="paragraph">
                <wp:posOffset>36195</wp:posOffset>
              </wp:positionV>
              <wp:extent cx="5695950" cy="6350"/>
              <wp:effectExtent l="38100" t="38100" r="76200" b="88900"/>
              <wp:wrapNone/>
              <wp:docPr id="11" name="Straight Connector 11"/>
              <wp:cNvGraphicFramePr/>
              <a:graphic xmlns:a="http://schemas.openxmlformats.org/drawingml/2006/main">
                <a:graphicData uri="http://schemas.microsoft.com/office/word/2010/wordprocessingShape">
                  <wps:wsp>
                    <wps:cNvCnPr/>
                    <wps:spPr>
                      <a:xfrm>
                        <a:off x="0" y="0"/>
                        <a:ext cx="5695950" cy="635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0610EC42" id="Straight Connector 11" o:spid="_x0000_s1026" style="position:absolute;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7.3pt,2.85pt" to="845.8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" strokecolor="black [3200]" strokeweight="2pt">
              <v:shadow on="t" color="black" opacity="24903f" origin=",.5" offset="0,.55556mm"/>
              <w10:wrap anchorx="margin"/>
            </v:line>
          </w:pict>
        </mc:Fallback>
      </mc:AlternateContent>
    </w:r>
  </w:p>
  <w:p w14:paraId="48E26D98" w14:textId="77777777" w:rsidR="00C33752" w:rsidRDefault="00C33752" w:rsidP="00445771">
    <w:pPr>
      <w:autoSpaceDE w:val="0"/>
      <w:autoSpaceDN w:val="0"/>
      <w:adjustRightInd w:val="0"/>
      <w:rPr>
        <w:rFonts w:eastAsia="Calibri"/>
        <w:color w:val="131413"/>
        <w:sz w:val="16"/>
        <w:szCs w:val="16"/>
        <w:lang w:val="en-ID" w:eastAsia="en-US"/>
      </w:rPr>
    </w:pPr>
  </w:p>
  <w:p w14:paraId="31933EA1" w14:textId="77777777" w:rsidR="00C33752" w:rsidRPr="00242FA7" w:rsidRDefault="00C33752" w:rsidP="00445771">
    <w:pPr>
      <w:tabs>
        <w:tab w:val="left" w:pos="1760"/>
      </w:tabs>
      <w:autoSpaceDE w:val="0"/>
      <w:autoSpaceDN w:val="0"/>
      <w:adjustRightInd w:val="0"/>
      <w:rPr>
        <w:rFonts w:eastAsia="Calibri"/>
        <w:color w:val="131413"/>
        <w:sz w:val="16"/>
        <w:szCs w:val="16"/>
        <w:lang w:val="en-ID" w:eastAsia="en-US"/>
      </w:rPr>
    </w:pPr>
    <w:r>
      <w:rPr>
        <w:noProof/>
        <w:lang w:val="en-US" w:eastAsia="en-US"/>
      </w:rPr>
      <mc:AlternateContent>
        <mc:Choice Requires="wps">
          <w:drawing>
            <wp:anchor distT="0" distB="0" distL="114300" distR="114300" simplePos="0" relativeHeight="251669504" behindDoc="0" locked="0" layoutInCell="1" allowOverlap="1" wp14:anchorId="1165E737" wp14:editId="0D63D079">
              <wp:simplePos x="0" y="0"/>
              <wp:positionH relativeFrom="margin">
                <wp:posOffset>-5080</wp:posOffset>
              </wp:positionH>
              <wp:positionV relativeFrom="paragraph">
                <wp:posOffset>120015</wp:posOffset>
              </wp:positionV>
              <wp:extent cx="5695950" cy="12700"/>
              <wp:effectExtent l="38100" t="38100" r="76200" b="82550"/>
              <wp:wrapNone/>
              <wp:docPr id="12" name="Straight Connector 12"/>
              <wp:cNvGraphicFramePr/>
              <a:graphic xmlns:a="http://schemas.openxmlformats.org/drawingml/2006/main">
                <a:graphicData uri="http://schemas.microsoft.com/office/word/2010/wordprocessingShape">
                  <wps:wsp>
                    <wps:cNvCnPr/>
                    <wps:spPr>
                      <a:xfrm>
                        <a:off x="0" y="0"/>
                        <a:ext cx="5695950" cy="1270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440DC50A" id="Straight Connector 12" o:spid="_x0000_s1026" style="position:absolute;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pt,9.45pt" to="448.1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" strokecolor="black [3200]" strokeweight="2pt">
              <v:shadow on="t" color="black" opacity="24903f" origin=",.5" offset="0,.55556mm"/>
              <w10:wrap anchorx="margin"/>
            </v:line>
          </w:pict>
        </mc:Fallback>
      </mc:AlternateContent>
    </w:r>
    <w:r>
      <w:rPr>
        <w:rFonts w:eastAsia="Calibri"/>
        <w:color w:val="131413"/>
        <w:sz w:val="16"/>
        <w:szCs w:val="16"/>
        <w:lang w:val="en-ID" w:eastAsia="en-U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A"/>
    <w:multiLevelType w:val="multilevel"/>
    <w:tmpl w:val="0421001D"/>
    <w:styleLink w:val="Style1"/>
    <w:lvl w:ilvl="0">
      <w:start w:val="2"/>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000000B"/>
    <w:multiLevelType w:val="multilevel"/>
    <w:tmpl w:val="0421001D"/>
    <w:styleLink w:val="Style2"/>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05862B2"/>
    <w:multiLevelType w:val="hybridMultilevel"/>
    <w:tmpl w:val="837251E6"/>
    <w:lvl w:ilvl="0" w:tplc="E4702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DF5DAB"/>
    <w:multiLevelType w:val="hybridMultilevel"/>
    <w:tmpl w:val="41E21118"/>
    <w:lvl w:ilvl="0" w:tplc="F94C64E0">
      <w:start w:val="1"/>
      <w:numFmt w:val="decimal"/>
      <w:lvlText w:val="%1."/>
      <w:lvlJc w:val="left"/>
      <w:pPr>
        <w:ind w:left="474" w:hanging="360"/>
      </w:pPr>
      <w:rPr>
        <w:rFonts w:hint="default"/>
      </w:r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4">
    <w:nsid w:val="059A0F3C"/>
    <w:multiLevelType w:val="hybridMultilevel"/>
    <w:tmpl w:val="421A66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C41CAC"/>
    <w:multiLevelType w:val="hybridMultilevel"/>
    <w:tmpl w:val="B0B001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CA4A3E"/>
    <w:multiLevelType w:val="hybridMultilevel"/>
    <w:tmpl w:val="3964FE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186E83"/>
    <w:multiLevelType w:val="hybridMultilevel"/>
    <w:tmpl w:val="D52486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9486BB0"/>
    <w:multiLevelType w:val="hybridMultilevel"/>
    <w:tmpl w:val="AD0632FE"/>
    <w:lvl w:ilvl="0" w:tplc="04090017">
      <w:start w:val="1"/>
      <w:numFmt w:val="lowerLetter"/>
      <w:lvlText w:val="%1)"/>
      <w:lvlJc w:val="left"/>
      <w:pPr>
        <w:ind w:left="720" w:hanging="360"/>
      </w:pPr>
    </w:lvl>
    <w:lvl w:ilvl="1" w:tplc="AB08071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0130E7"/>
    <w:multiLevelType w:val="hybridMultilevel"/>
    <w:tmpl w:val="5FC801FA"/>
    <w:lvl w:ilvl="0" w:tplc="04090011">
      <w:start w:val="1"/>
      <w:numFmt w:val="decimal"/>
      <w:lvlText w:val="%1)"/>
      <w:lvlJc w:val="left"/>
      <w:pPr>
        <w:ind w:left="1440" w:hanging="360"/>
      </w:pPr>
    </w:lvl>
    <w:lvl w:ilvl="1" w:tplc="5316F1BE">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BF5666E"/>
    <w:multiLevelType w:val="multilevel"/>
    <w:tmpl w:val="DFEE730E"/>
    <w:lvl w:ilvl="0">
      <w:start w:val="1"/>
      <w:numFmt w:val="upperRoman"/>
      <w:lvlText w:val="BAB %1."/>
      <w:lvlJc w:val="left"/>
      <w:pPr>
        <w:ind w:left="4685" w:hanging="432"/>
      </w:pPr>
      <w:rPr>
        <w:rFonts w:hint="default"/>
      </w:rPr>
    </w:lvl>
    <w:lvl w:ilvl="1">
      <w:start w:val="1"/>
      <w:numFmt w:val="decimal"/>
      <w:lvlText w:val="2.%2."/>
      <w:lvlJc w:val="left"/>
      <w:pPr>
        <w:ind w:left="576" w:hanging="576"/>
      </w:pPr>
      <w:rPr>
        <w:rFonts w:hint="default"/>
      </w:rPr>
    </w:lvl>
    <w:lvl w:ilvl="2">
      <w:start w:val="1"/>
      <w:numFmt w:val="decimal"/>
      <w:lvlText w:val="2.1.%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1">
    <w:nsid w:val="42AF6BC5"/>
    <w:multiLevelType w:val="hybridMultilevel"/>
    <w:tmpl w:val="2D2A0108"/>
    <w:lvl w:ilvl="0" w:tplc="EC7C0936">
      <w:start w:val="1"/>
      <w:numFmt w:val="decimal"/>
      <w:pStyle w:val="Heading1"/>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ED05B9"/>
    <w:multiLevelType w:val="hybridMultilevel"/>
    <w:tmpl w:val="62ACD86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nsid w:val="450B04F3"/>
    <w:multiLevelType w:val="hybridMultilevel"/>
    <w:tmpl w:val="1CD225E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nsid w:val="49B20249"/>
    <w:multiLevelType w:val="hybridMultilevel"/>
    <w:tmpl w:val="9B942B2C"/>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C7D7637"/>
    <w:multiLevelType w:val="hybridMultilevel"/>
    <w:tmpl w:val="E498433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5D60502"/>
    <w:multiLevelType w:val="hybridMultilevel"/>
    <w:tmpl w:val="6756DCA4"/>
    <w:lvl w:ilvl="0" w:tplc="AEF69C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B8F1BAF"/>
    <w:multiLevelType w:val="hybridMultilevel"/>
    <w:tmpl w:val="F348DB3E"/>
    <w:lvl w:ilvl="0" w:tplc="DEA89588">
      <w:start w:val="1"/>
      <w:numFmt w:val="decimal"/>
      <w:lvlText w:val="%1)"/>
      <w:lvlJc w:val="left"/>
      <w:pPr>
        <w:ind w:left="382" w:hanging="360"/>
      </w:pPr>
      <w:rPr>
        <w:rFonts w:hint="default"/>
      </w:rPr>
    </w:lvl>
    <w:lvl w:ilvl="1" w:tplc="04090019" w:tentative="1">
      <w:start w:val="1"/>
      <w:numFmt w:val="lowerLetter"/>
      <w:lvlText w:val="%2."/>
      <w:lvlJc w:val="left"/>
      <w:pPr>
        <w:ind w:left="1102" w:hanging="360"/>
      </w:pPr>
    </w:lvl>
    <w:lvl w:ilvl="2" w:tplc="0409001B" w:tentative="1">
      <w:start w:val="1"/>
      <w:numFmt w:val="lowerRoman"/>
      <w:lvlText w:val="%3."/>
      <w:lvlJc w:val="right"/>
      <w:pPr>
        <w:ind w:left="1822" w:hanging="180"/>
      </w:pPr>
    </w:lvl>
    <w:lvl w:ilvl="3" w:tplc="0409000F" w:tentative="1">
      <w:start w:val="1"/>
      <w:numFmt w:val="decimal"/>
      <w:lvlText w:val="%4."/>
      <w:lvlJc w:val="left"/>
      <w:pPr>
        <w:ind w:left="2542" w:hanging="360"/>
      </w:pPr>
    </w:lvl>
    <w:lvl w:ilvl="4" w:tplc="04090019" w:tentative="1">
      <w:start w:val="1"/>
      <w:numFmt w:val="lowerLetter"/>
      <w:lvlText w:val="%5."/>
      <w:lvlJc w:val="left"/>
      <w:pPr>
        <w:ind w:left="3262" w:hanging="360"/>
      </w:pPr>
    </w:lvl>
    <w:lvl w:ilvl="5" w:tplc="0409001B" w:tentative="1">
      <w:start w:val="1"/>
      <w:numFmt w:val="lowerRoman"/>
      <w:lvlText w:val="%6."/>
      <w:lvlJc w:val="right"/>
      <w:pPr>
        <w:ind w:left="3982" w:hanging="180"/>
      </w:pPr>
    </w:lvl>
    <w:lvl w:ilvl="6" w:tplc="0409000F" w:tentative="1">
      <w:start w:val="1"/>
      <w:numFmt w:val="decimal"/>
      <w:lvlText w:val="%7."/>
      <w:lvlJc w:val="left"/>
      <w:pPr>
        <w:ind w:left="4702" w:hanging="360"/>
      </w:pPr>
    </w:lvl>
    <w:lvl w:ilvl="7" w:tplc="04090019" w:tentative="1">
      <w:start w:val="1"/>
      <w:numFmt w:val="lowerLetter"/>
      <w:lvlText w:val="%8."/>
      <w:lvlJc w:val="left"/>
      <w:pPr>
        <w:ind w:left="5422" w:hanging="360"/>
      </w:pPr>
    </w:lvl>
    <w:lvl w:ilvl="8" w:tplc="0409001B" w:tentative="1">
      <w:start w:val="1"/>
      <w:numFmt w:val="lowerRoman"/>
      <w:lvlText w:val="%9."/>
      <w:lvlJc w:val="right"/>
      <w:pPr>
        <w:ind w:left="6142" w:hanging="180"/>
      </w:pPr>
    </w:lvl>
  </w:abstractNum>
  <w:abstractNum w:abstractNumId="18">
    <w:nsid w:val="6CD32DA8"/>
    <w:multiLevelType w:val="singleLevel"/>
    <w:tmpl w:val="CDFE3AA0"/>
    <w:lvl w:ilvl="0">
      <w:start w:val="1"/>
      <w:numFmt w:val="upperRoman"/>
      <w:pStyle w:val="tablehead"/>
      <w:lvlText w:val="TABEL %1. "/>
      <w:lvlJc w:val="left"/>
      <w:pPr>
        <w:tabs>
          <w:tab w:val="num" w:pos="1080"/>
        </w:tabs>
        <w:ind w:left="0" w:firstLine="0"/>
      </w:pPr>
      <w:rPr>
        <w:rFonts w:ascii="Times New Roman" w:hAnsi="Times New Roman" w:cs="Times New Roman" w:hint="default"/>
        <w:b w:val="0"/>
        <w:bCs w:val="0"/>
        <w:i w:val="0"/>
        <w:iCs w:val="0"/>
        <w:sz w:val="16"/>
        <w:szCs w:val="16"/>
      </w:rPr>
    </w:lvl>
  </w:abstractNum>
  <w:abstractNum w:abstractNumId="19">
    <w:nsid w:val="714B2784"/>
    <w:multiLevelType w:val="hybridMultilevel"/>
    <w:tmpl w:val="67D4AFC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4F645C7"/>
    <w:multiLevelType w:val="hybridMultilevel"/>
    <w:tmpl w:val="7B84E914"/>
    <w:lvl w:ilvl="0" w:tplc="7882921A">
      <w:start w:val="1"/>
      <w:numFmt w:val="decimal"/>
      <w:lvlText w:val="%1."/>
      <w:lvlJc w:val="left"/>
      <w:pPr>
        <w:ind w:left="382" w:hanging="360"/>
      </w:pPr>
      <w:rPr>
        <w:rFonts w:hint="default"/>
      </w:rPr>
    </w:lvl>
    <w:lvl w:ilvl="1" w:tplc="04090019" w:tentative="1">
      <w:start w:val="1"/>
      <w:numFmt w:val="lowerLetter"/>
      <w:lvlText w:val="%2."/>
      <w:lvlJc w:val="left"/>
      <w:pPr>
        <w:ind w:left="1102" w:hanging="360"/>
      </w:pPr>
    </w:lvl>
    <w:lvl w:ilvl="2" w:tplc="0409001B" w:tentative="1">
      <w:start w:val="1"/>
      <w:numFmt w:val="lowerRoman"/>
      <w:lvlText w:val="%3."/>
      <w:lvlJc w:val="right"/>
      <w:pPr>
        <w:ind w:left="1822" w:hanging="180"/>
      </w:pPr>
    </w:lvl>
    <w:lvl w:ilvl="3" w:tplc="0409000F" w:tentative="1">
      <w:start w:val="1"/>
      <w:numFmt w:val="decimal"/>
      <w:lvlText w:val="%4."/>
      <w:lvlJc w:val="left"/>
      <w:pPr>
        <w:ind w:left="2542" w:hanging="360"/>
      </w:pPr>
    </w:lvl>
    <w:lvl w:ilvl="4" w:tplc="04090019" w:tentative="1">
      <w:start w:val="1"/>
      <w:numFmt w:val="lowerLetter"/>
      <w:lvlText w:val="%5."/>
      <w:lvlJc w:val="left"/>
      <w:pPr>
        <w:ind w:left="3262" w:hanging="360"/>
      </w:pPr>
    </w:lvl>
    <w:lvl w:ilvl="5" w:tplc="0409001B" w:tentative="1">
      <w:start w:val="1"/>
      <w:numFmt w:val="lowerRoman"/>
      <w:lvlText w:val="%6."/>
      <w:lvlJc w:val="right"/>
      <w:pPr>
        <w:ind w:left="3982" w:hanging="180"/>
      </w:pPr>
    </w:lvl>
    <w:lvl w:ilvl="6" w:tplc="0409000F" w:tentative="1">
      <w:start w:val="1"/>
      <w:numFmt w:val="decimal"/>
      <w:lvlText w:val="%7."/>
      <w:lvlJc w:val="left"/>
      <w:pPr>
        <w:ind w:left="4702" w:hanging="360"/>
      </w:pPr>
    </w:lvl>
    <w:lvl w:ilvl="7" w:tplc="04090019" w:tentative="1">
      <w:start w:val="1"/>
      <w:numFmt w:val="lowerLetter"/>
      <w:lvlText w:val="%8."/>
      <w:lvlJc w:val="left"/>
      <w:pPr>
        <w:ind w:left="5422" w:hanging="360"/>
      </w:pPr>
    </w:lvl>
    <w:lvl w:ilvl="8" w:tplc="0409001B" w:tentative="1">
      <w:start w:val="1"/>
      <w:numFmt w:val="lowerRoman"/>
      <w:lvlText w:val="%9."/>
      <w:lvlJc w:val="right"/>
      <w:pPr>
        <w:ind w:left="6142" w:hanging="180"/>
      </w:pPr>
    </w:lvl>
  </w:abstractNum>
  <w:abstractNum w:abstractNumId="21">
    <w:nsid w:val="792433F4"/>
    <w:multiLevelType w:val="hybridMultilevel"/>
    <w:tmpl w:val="8F5A04A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10"/>
  </w:num>
  <w:num w:numId="4">
    <w:abstractNumId w:val="11"/>
  </w:num>
  <w:num w:numId="5">
    <w:abstractNumId w:val="18"/>
  </w:num>
  <w:num w:numId="6">
    <w:abstractNumId w:val="12"/>
  </w:num>
  <w:num w:numId="7">
    <w:abstractNumId w:val="2"/>
  </w:num>
  <w:num w:numId="8">
    <w:abstractNumId w:val="9"/>
  </w:num>
  <w:num w:numId="9">
    <w:abstractNumId w:val="19"/>
  </w:num>
  <w:num w:numId="10">
    <w:abstractNumId w:val="14"/>
  </w:num>
  <w:num w:numId="11">
    <w:abstractNumId w:val="13"/>
  </w:num>
  <w:num w:numId="12">
    <w:abstractNumId w:val="3"/>
  </w:num>
  <w:num w:numId="13">
    <w:abstractNumId w:val="7"/>
  </w:num>
  <w:num w:numId="14">
    <w:abstractNumId w:val="6"/>
  </w:num>
  <w:num w:numId="15">
    <w:abstractNumId w:val="21"/>
  </w:num>
  <w:num w:numId="16">
    <w:abstractNumId w:val="5"/>
  </w:num>
  <w:num w:numId="17">
    <w:abstractNumId w:val="15"/>
  </w:num>
  <w:num w:numId="18">
    <w:abstractNumId w:val="16"/>
  </w:num>
  <w:num w:numId="19">
    <w:abstractNumId w:val="20"/>
  </w:num>
  <w:num w:numId="20">
    <w:abstractNumId w:val="4"/>
  </w:num>
  <w:num w:numId="21">
    <w:abstractNumId w:val="8"/>
  </w:num>
  <w:num w:numId="22">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F7B"/>
    <w:rsid w:val="000018D7"/>
    <w:rsid w:val="000205A1"/>
    <w:rsid w:val="00041519"/>
    <w:rsid w:val="000724D1"/>
    <w:rsid w:val="00073028"/>
    <w:rsid w:val="000749BD"/>
    <w:rsid w:val="00075102"/>
    <w:rsid w:val="000763E8"/>
    <w:rsid w:val="0008538A"/>
    <w:rsid w:val="0008587C"/>
    <w:rsid w:val="000968D2"/>
    <w:rsid w:val="000A388F"/>
    <w:rsid w:val="000B2E86"/>
    <w:rsid w:val="000C026E"/>
    <w:rsid w:val="000E3E72"/>
    <w:rsid w:val="000E7DCB"/>
    <w:rsid w:val="000F0EC8"/>
    <w:rsid w:val="000F6BA6"/>
    <w:rsid w:val="00101BF3"/>
    <w:rsid w:val="0012388C"/>
    <w:rsid w:val="00124399"/>
    <w:rsid w:val="00131EAC"/>
    <w:rsid w:val="0013397F"/>
    <w:rsid w:val="0013772A"/>
    <w:rsid w:val="0014155E"/>
    <w:rsid w:val="001707A8"/>
    <w:rsid w:val="001816E7"/>
    <w:rsid w:val="001850B0"/>
    <w:rsid w:val="001B22BC"/>
    <w:rsid w:val="001B53AF"/>
    <w:rsid w:val="001C7249"/>
    <w:rsid w:val="001C7F99"/>
    <w:rsid w:val="001D05D4"/>
    <w:rsid w:val="001D1532"/>
    <w:rsid w:val="001D35F6"/>
    <w:rsid w:val="001F093A"/>
    <w:rsid w:val="001F662D"/>
    <w:rsid w:val="00211CC7"/>
    <w:rsid w:val="00224C1B"/>
    <w:rsid w:val="00237563"/>
    <w:rsid w:val="00241C63"/>
    <w:rsid w:val="00242FA7"/>
    <w:rsid w:val="00247BFA"/>
    <w:rsid w:val="0025503E"/>
    <w:rsid w:val="00267F4E"/>
    <w:rsid w:val="00284A36"/>
    <w:rsid w:val="002C51E3"/>
    <w:rsid w:val="002D2B58"/>
    <w:rsid w:val="002F1AAC"/>
    <w:rsid w:val="00313EB5"/>
    <w:rsid w:val="003233BA"/>
    <w:rsid w:val="00324244"/>
    <w:rsid w:val="00331A6A"/>
    <w:rsid w:val="00336939"/>
    <w:rsid w:val="00340C06"/>
    <w:rsid w:val="00353D9D"/>
    <w:rsid w:val="0035494C"/>
    <w:rsid w:val="00391C6C"/>
    <w:rsid w:val="00397CCF"/>
    <w:rsid w:val="003C63C9"/>
    <w:rsid w:val="003D02AE"/>
    <w:rsid w:val="00416C6B"/>
    <w:rsid w:val="00423BC9"/>
    <w:rsid w:val="00425401"/>
    <w:rsid w:val="00440D75"/>
    <w:rsid w:val="00445771"/>
    <w:rsid w:val="00483F61"/>
    <w:rsid w:val="0049559A"/>
    <w:rsid w:val="004D3D69"/>
    <w:rsid w:val="004D50AF"/>
    <w:rsid w:val="004E1492"/>
    <w:rsid w:val="004F17E3"/>
    <w:rsid w:val="005062D4"/>
    <w:rsid w:val="005713CA"/>
    <w:rsid w:val="005842E7"/>
    <w:rsid w:val="00585B89"/>
    <w:rsid w:val="005931EC"/>
    <w:rsid w:val="0059764F"/>
    <w:rsid w:val="005B0486"/>
    <w:rsid w:val="005B1352"/>
    <w:rsid w:val="005E7702"/>
    <w:rsid w:val="005F286F"/>
    <w:rsid w:val="0065188E"/>
    <w:rsid w:val="006A1444"/>
    <w:rsid w:val="006A60E6"/>
    <w:rsid w:val="006F3A46"/>
    <w:rsid w:val="00703DB2"/>
    <w:rsid w:val="00706958"/>
    <w:rsid w:val="00711B54"/>
    <w:rsid w:val="00722B9C"/>
    <w:rsid w:val="007267A3"/>
    <w:rsid w:val="007307A5"/>
    <w:rsid w:val="00743A1D"/>
    <w:rsid w:val="00765579"/>
    <w:rsid w:val="007A2C2C"/>
    <w:rsid w:val="007A3F7B"/>
    <w:rsid w:val="007B7595"/>
    <w:rsid w:val="007C5EF2"/>
    <w:rsid w:val="007E6669"/>
    <w:rsid w:val="00811651"/>
    <w:rsid w:val="008152F3"/>
    <w:rsid w:val="00815AB8"/>
    <w:rsid w:val="00820D47"/>
    <w:rsid w:val="00852B56"/>
    <w:rsid w:val="00887206"/>
    <w:rsid w:val="00893435"/>
    <w:rsid w:val="008A4D14"/>
    <w:rsid w:val="008A7A4C"/>
    <w:rsid w:val="008B5472"/>
    <w:rsid w:val="008C29FD"/>
    <w:rsid w:val="008C4CDD"/>
    <w:rsid w:val="008C4F41"/>
    <w:rsid w:val="008C511C"/>
    <w:rsid w:val="008C7969"/>
    <w:rsid w:val="008D1910"/>
    <w:rsid w:val="008E6C8C"/>
    <w:rsid w:val="00906BE2"/>
    <w:rsid w:val="009072BE"/>
    <w:rsid w:val="00917D92"/>
    <w:rsid w:val="009218BD"/>
    <w:rsid w:val="00923415"/>
    <w:rsid w:val="0094725A"/>
    <w:rsid w:val="00955E6E"/>
    <w:rsid w:val="009619A3"/>
    <w:rsid w:val="0096640F"/>
    <w:rsid w:val="00974A5F"/>
    <w:rsid w:val="00976268"/>
    <w:rsid w:val="009A2C7A"/>
    <w:rsid w:val="009B07B5"/>
    <w:rsid w:val="009B4B22"/>
    <w:rsid w:val="009C4F3F"/>
    <w:rsid w:val="009E5620"/>
    <w:rsid w:val="009F2DDF"/>
    <w:rsid w:val="00A06B0C"/>
    <w:rsid w:val="00A23F1E"/>
    <w:rsid w:val="00A24728"/>
    <w:rsid w:val="00A319DE"/>
    <w:rsid w:val="00A32B62"/>
    <w:rsid w:val="00A349CB"/>
    <w:rsid w:val="00A376A8"/>
    <w:rsid w:val="00A615E6"/>
    <w:rsid w:val="00A628C1"/>
    <w:rsid w:val="00A66DA4"/>
    <w:rsid w:val="00A66FF2"/>
    <w:rsid w:val="00A726F9"/>
    <w:rsid w:val="00A75C04"/>
    <w:rsid w:val="00A90B9B"/>
    <w:rsid w:val="00A92C72"/>
    <w:rsid w:val="00A9710A"/>
    <w:rsid w:val="00AB05B5"/>
    <w:rsid w:val="00AB1D87"/>
    <w:rsid w:val="00AB2827"/>
    <w:rsid w:val="00AC15DA"/>
    <w:rsid w:val="00AE07C4"/>
    <w:rsid w:val="00AE1690"/>
    <w:rsid w:val="00AF05AA"/>
    <w:rsid w:val="00AF54A2"/>
    <w:rsid w:val="00B01074"/>
    <w:rsid w:val="00B02723"/>
    <w:rsid w:val="00B701B0"/>
    <w:rsid w:val="00B77B0F"/>
    <w:rsid w:val="00B82DD9"/>
    <w:rsid w:val="00BC79E2"/>
    <w:rsid w:val="00BD244F"/>
    <w:rsid w:val="00BD3C70"/>
    <w:rsid w:val="00BD7491"/>
    <w:rsid w:val="00C0289F"/>
    <w:rsid w:val="00C10841"/>
    <w:rsid w:val="00C10F1D"/>
    <w:rsid w:val="00C10FF1"/>
    <w:rsid w:val="00C27DAF"/>
    <w:rsid w:val="00C329F5"/>
    <w:rsid w:val="00C33752"/>
    <w:rsid w:val="00C44726"/>
    <w:rsid w:val="00C44872"/>
    <w:rsid w:val="00C45F55"/>
    <w:rsid w:val="00C70B4A"/>
    <w:rsid w:val="00C74222"/>
    <w:rsid w:val="00C808F2"/>
    <w:rsid w:val="00C8142B"/>
    <w:rsid w:val="00C82825"/>
    <w:rsid w:val="00C87D96"/>
    <w:rsid w:val="00C91C61"/>
    <w:rsid w:val="00C91CB2"/>
    <w:rsid w:val="00C938C1"/>
    <w:rsid w:val="00CC7340"/>
    <w:rsid w:val="00CD6387"/>
    <w:rsid w:val="00CD7330"/>
    <w:rsid w:val="00CD76D2"/>
    <w:rsid w:val="00CE4350"/>
    <w:rsid w:val="00CF56D5"/>
    <w:rsid w:val="00D13478"/>
    <w:rsid w:val="00D40293"/>
    <w:rsid w:val="00D44377"/>
    <w:rsid w:val="00D709CD"/>
    <w:rsid w:val="00D71B08"/>
    <w:rsid w:val="00D76BB7"/>
    <w:rsid w:val="00D83B73"/>
    <w:rsid w:val="00DA651F"/>
    <w:rsid w:val="00DA6E1E"/>
    <w:rsid w:val="00DB7FE1"/>
    <w:rsid w:val="00DD532D"/>
    <w:rsid w:val="00DD5F6C"/>
    <w:rsid w:val="00DF108A"/>
    <w:rsid w:val="00DF666F"/>
    <w:rsid w:val="00E20643"/>
    <w:rsid w:val="00E2663A"/>
    <w:rsid w:val="00E3631F"/>
    <w:rsid w:val="00E45ABD"/>
    <w:rsid w:val="00E57060"/>
    <w:rsid w:val="00E67244"/>
    <w:rsid w:val="00E6735B"/>
    <w:rsid w:val="00E70C08"/>
    <w:rsid w:val="00EB0E64"/>
    <w:rsid w:val="00EC20E4"/>
    <w:rsid w:val="00EC2200"/>
    <w:rsid w:val="00ED42BD"/>
    <w:rsid w:val="00EE06FB"/>
    <w:rsid w:val="00EF0CA4"/>
    <w:rsid w:val="00EF42A4"/>
    <w:rsid w:val="00F31DBB"/>
    <w:rsid w:val="00F3756D"/>
    <w:rsid w:val="00F57BC8"/>
    <w:rsid w:val="00F6431C"/>
    <w:rsid w:val="00F70840"/>
    <w:rsid w:val="00F80768"/>
    <w:rsid w:val="00F8680C"/>
    <w:rsid w:val="00F87A91"/>
    <w:rsid w:val="00F974A4"/>
    <w:rsid w:val="00FA441E"/>
    <w:rsid w:val="00FB5C3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A10EE0"/>
  <w15:docId w15:val="{8D493ED5-94AD-45B7-9131-3F1A6709D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5579"/>
    <w:pPr>
      <w:spacing w:after="0" w:line="240" w:lineRule="auto"/>
    </w:pPr>
    <w:rPr>
      <w:rFonts w:ascii="Times New Roman" w:eastAsia="Times New Roman" w:hAnsi="Times New Roman" w:cs="Times New Roman"/>
      <w:sz w:val="24"/>
      <w:szCs w:val="24"/>
      <w:lang w:eastAsia="en-ID"/>
    </w:rPr>
  </w:style>
  <w:style w:type="paragraph" w:styleId="Heading1">
    <w:name w:val="heading 1"/>
    <w:basedOn w:val="Normal"/>
    <w:next w:val="Normal"/>
    <w:link w:val="Heading1Char"/>
    <w:autoRedefine/>
    <w:uiPriority w:val="9"/>
    <w:qFormat/>
    <w:rsid w:val="00BD3C70"/>
    <w:pPr>
      <w:keepNext/>
      <w:keepLines/>
      <w:numPr>
        <w:numId w:val="4"/>
      </w:numPr>
      <w:suppressAutoHyphens/>
      <w:spacing w:line="276" w:lineRule="auto"/>
      <w:ind w:left="426" w:hanging="426"/>
      <w:jc w:val="both"/>
      <w:outlineLvl w:val="0"/>
    </w:pPr>
    <w:rPr>
      <w:rFonts w:eastAsiaTheme="majorEastAsia" w:cstheme="majorBidi"/>
      <w:b/>
      <w:bCs/>
      <w:szCs w:val="28"/>
      <w:lang w:eastAsia="en-US"/>
    </w:rPr>
  </w:style>
  <w:style w:type="paragraph" w:styleId="Heading2">
    <w:name w:val="heading 2"/>
    <w:basedOn w:val="Normal"/>
    <w:next w:val="Normal"/>
    <w:link w:val="Heading2Char"/>
    <w:uiPriority w:val="9"/>
    <w:unhideWhenUsed/>
    <w:qFormat/>
    <w:rsid w:val="00DA6E1E"/>
    <w:pPr>
      <w:keepNext/>
      <w:keepLines/>
      <w:suppressAutoHyphens/>
      <w:spacing w:before="40"/>
      <w:outlineLvl w:val="1"/>
    </w:pPr>
    <w:rPr>
      <w:rFonts w:asciiTheme="majorHAnsi" w:eastAsiaTheme="majorEastAsia" w:hAnsiTheme="majorHAnsi" w:cstheme="majorBidi"/>
      <w:color w:val="365F91" w:themeColor="accent1" w:themeShade="BF"/>
      <w:sz w:val="26"/>
      <w:szCs w:val="26"/>
      <w:lang w:eastAsia="ar-SA"/>
    </w:rPr>
  </w:style>
  <w:style w:type="paragraph" w:styleId="Heading3">
    <w:name w:val="heading 3"/>
    <w:basedOn w:val="Normal"/>
    <w:next w:val="Normal"/>
    <w:link w:val="Heading3Char"/>
    <w:uiPriority w:val="9"/>
    <w:unhideWhenUsed/>
    <w:qFormat/>
    <w:rsid w:val="00DA6E1E"/>
    <w:pPr>
      <w:keepNext/>
      <w:keepLines/>
      <w:suppressAutoHyphens/>
      <w:spacing w:before="40"/>
      <w:outlineLvl w:val="2"/>
    </w:pPr>
    <w:rPr>
      <w:rFonts w:asciiTheme="majorHAnsi" w:eastAsiaTheme="majorEastAsia" w:hAnsiTheme="majorHAnsi" w:cstheme="majorBidi"/>
      <w:color w:val="243F60" w:themeColor="accent1" w:themeShade="7F"/>
      <w:lang w:eastAsia="ar-SA"/>
    </w:rPr>
  </w:style>
  <w:style w:type="paragraph" w:styleId="Heading4">
    <w:name w:val="heading 4"/>
    <w:basedOn w:val="Normal"/>
    <w:next w:val="Normal"/>
    <w:link w:val="Heading4Char"/>
    <w:uiPriority w:val="9"/>
    <w:qFormat/>
    <w:rsid w:val="00DA6E1E"/>
    <w:pPr>
      <w:keepNext/>
      <w:spacing w:before="240" w:after="60"/>
      <w:outlineLvl w:val="3"/>
    </w:pPr>
    <w:rPr>
      <w:b/>
      <w:bCs/>
      <w:sz w:val="28"/>
      <w:szCs w:val="28"/>
      <w:lang w:eastAsia="en-US"/>
    </w:rPr>
  </w:style>
  <w:style w:type="paragraph" w:styleId="Heading5">
    <w:name w:val="heading 5"/>
    <w:basedOn w:val="Normal"/>
    <w:next w:val="Normal"/>
    <w:link w:val="Heading5Char"/>
    <w:uiPriority w:val="9"/>
    <w:unhideWhenUsed/>
    <w:qFormat/>
    <w:rsid w:val="00DA6E1E"/>
    <w:pPr>
      <w:keepNext/>
      <w:keepLines/>
      <w:widowControl w:val="0"/>
      <w:numPr>
        <w:ilvl w:val="4"/>
        <w:numId w:val="3"/>
      </w:numPr>
      <w:autoSpaceDE w:val="0"/>
      <w:autoSpaceDN w:val="0"/>
      <w:spacing w:before="200"/>
      <w:jc w:val="both"/>
      <w:outlineLvl w:val="4"/>
    </w:pPr>
    <w:rPr>
      <w:rFonts w:asciiTheme="majorHAnsi" w:eastAsiaTheme="majorEastAsia" w:hAnsiTheme="majorHAnsi" w:cstheme="majorBidi"/>
      <w:color w:val="243F60" w:themeColor="accent1" w:themeShade="7F"/>
      <w:szCs w:val="22"/>
      <w:lang w:eastAsia="en-US"/>
    </w:rPr>
  </w:style>
  <w:style w:type="paragraph" w:styleId="Heading6">
    <w:name w:val="heading 6"/>
    <w:basedOn w:val="Normal"/>
    <w:next w:val="Normal"/>
    <w:link w:val="Heading6Char"/>
    <w:uiPriority w:val="9"/>
    <w:semiHidden/>
    <w:unhideWhenUsed/>
    <w:qFormat/>
    <w:rsid w:val="00DA6E1E"/>
    <w:pPr>
      <w:keepNext/>
      <w:keepLines/>
      <w:widowControl w:val="0"/>
      <w:numPr>
        <w:ilvl w:val="5"/>
        <w:numId w:val="3"/>
      </w:numPr>
      <w:autoSpaceDE w:val="0"/>
      <w:autoSpaceDN w:val="0"/>
      <w:spacing w:before="200"/>
      <w:jc w:val="both"/>
      <w:outlineLvl w:val="5"/>
    </w:pPr>
    <w:rPr>
      <w:rFonts w:asciiTheme="majorHAnsi" w:eastAsiaTheme="majorEastAsia" w:hAnsiTheme="majorHAnsi" w:cstheme="majorBidi"/>
      <w:i/>
      <w:iCs/>
      <w:color w:val="243F60" w:themeColor="accent1" w:themeShade="7F"/>
      <w:szCs w:val="22"/>
      <w:lang w:eastAsia="en-US"/>
    </w:rPr>
  </w:style>
  <w:style w:type="paragraph" w:styleId="Heading7">
    <w:name w:val="heading 7"/>
    <w:basedOn w:val="Normal"/>
    <w:next w:val="Normal"/>
    <w:link w:val="Heading7Char"/>
    <w:uiPriority w:val="9"/>
    <w:semiHidden/>
    <w:unhideWhenUsed/>
    <w:qFormat/>
    <w:rsid w:val="00DA6E1E"/>
    <w:pPr>
      <w:keepNext/>
      <w:keepLines/>
      <w:widowControl w:val="0"/>
      <w:numPr>
        <w:ilvl w:val="6"/>
        <w:numId w:val="3"/>
      </w:numPr>
      <w:autoSpaceDE w:val="0"/>
      <w:autoSpaceDN w:val="0"/>
      <w:spacing w:before="200"/>
      <w:jc w:val="both"/>
      <w:outlineLvl w:val="6"/>
    </w:pPr>
    <w:rPr>
      <w:rFonts w:asciiTheme="majorHAnsi" w:eastAsiaTheme="majorEastAsia" w:hAnsiTheme="majorHAnsi" w:cstheme="majorBidi"/>
      <w:i/>
      <w:iCs/>
      <w:color w:val="404040" w:themeColor="text1" w:themeTint="BF"/>
      <w:szCs w:val="22"/>
      <w:lang w:eastAsia="en-US"/>
    </w:rPr>
  </w:style>
  <w:style w:type="paragraph" w:styleId="Heading8">
    <w:name w:val="heading 8"/>
    <w:basedOn w:val="Normal"/>
    <w:next w:val="Normal"/>
    <w:link w:val="Heading8Char"/>
    <w:uiPriority w:val="9"/>
    <w:semiHidden/>
    <w:unhideWhenUsed/>
    <w:qFormat/>
    <w:rsid w:val="00DA6E1E"/>
    <w:pPr>
      <w:keepNext/>
      <w:keepLines/>
      <w:widowControl w:val="0"/>
      <w:numPr>
        <w:ilvl w:val="7"/>
        <w:numId w:val="3"/>
      </w:numPr>
      <w:autoSpaceDE w:val="0"/>
      <w:autoSpaceDN w:val="0"/>
      <w:spacing w:before="200"/>
      <w:jc w:val="both"/>
      <w:outlineLvl w:val="7"/>
    </w:pPr>
    <w:rPr>
      <w:rFonts w:asciiTheme="majorHAnsi" w:eastAsiaTheme="majorEastAsia" w:hAnsiTheme="majorHAnsi" w:cstheme="majorBidi"/>
      <w:color w:val="404040" w:themeColor="text1" w:themeTint="BF"/>
      <w:sz w:val="20"/>
      <w:szCs w:val="20"/>
      <w:lang w:eastAsia="en-US"/>
    </w:rPr>
  </w:style>
  <w:style w:type="paragraph" w:styleId="Heading9">
    <w:name w:val="heading 9"/>
    <w:basedOn w:val="Normal"/>
    <w:next w:val="Normal"/>
    <w:link w:val="Heading9Char"/>
    <w:uiPriority w:val="9"/>
    <w:semiHidden/>
    <w:unhideWhenUsed/>
    <w:qFormat/>
    <w:rsid w:val="00DA6E1E"/>
    <w:pPr>
      <w:keepNext/>
      <w:keepLines/>
      <w:widowControl w:val="0"/>
      <w:numPr>
        <w:ilvl w:val="8"/>
        <w:numId w:val="3"/>
      </w:numPr>
      <w:autoSpaceDE w:val="0"/>
      <w:autoSpaceDN w:val="0"/>
      <w:spacing w:before="200"/>
      <w:jc w:val="both"/>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pPr>
      <w:numPr>
        <w:numId w:val="1"/>
      </w:numPr>
    </w:pPr>
  </w:style>
  <w:style w:type="numbering" w:customStyle="1" w:styleId="Style2">
    <w:name w:val="Style2"/>
    <w:uiPriority w:val="99"/>
    <w:pPr>
      <w:numPr>
        <w:numId w:val="2"/>
      </w:numPr>
    </w:p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lang w:val="en" w:eastAsia="en-ID"/>
    </w:rPr>
  </w:style>
  <w:style w:type="paragraph" w:styleId="Footer">
    <w:name w:val="footer"/>
    <w:basedOn w:val="Normal"/>
    <w:link w:val="FooterChar"/>
    <w:qFormat/>
    <w:pPr>
      <w:tabs>
        <w:tab w:val="center" w:pos="4320"/>
        <w:tab w:val="right" w:pos="8640"/>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lang w:val="en" w:eastAsia="en-ID"/>
    </w:rPr>
  </w:style>
  <w:style w:type="table" w:styleId="TableGrid">
    <w:name w:val="Table Grid"/>
    <w:basedOn w:val="TableNormal"/>
    <w:uiPriority w:val="59"/>
    <w:qFormat/>
    <w:pPr>
      <w:spacing w:after="0" w:line="240" w:lineRule="auto"/>
    </w:pPr>
    <w:rPr>
      <w:rFonts w:ascii="Times New Roman" w:eastAsia="Times New Roman" w:hAnsi="Times New Roman" w:cs="Times New Roman"/>
      <w:sz w:val="24"/>
      <w:szCs w:val="24"/>
      <w:lang w:eastAsia="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List Paragraph1,Body of text+1,Body of text+2,Body of text+3,List Paragraph11,Colorful List - Accent 11,Medium Grid 1 - Accent 21,HEADING 1,Body of textCxSp,soal jawab,Heading 11,skripsi,spasi 2 taiiii,Char Char2,gambar"/>
    <w:basedOn w:val="Normal"/>
    <w:link w:val="ListParagraphChar"/>
    <w:uiPriority w:val="99"/>
    <w:qFormat/>
    <w:pPr>
      <w:ind w:left="720"/>
      <w:contextualSpacing/>
    </w:pPr>
    <w:rPr>
      <w:lang w:eastAsia="en-GB"/>
    </w:rPr>
  </w:style>
  <w:style w:type="character" w:customStyle="1" w:styleId="ListParagraphChar">
    <w:name w:val="List Paragraph Char"/>
    <w:aliases w:val="Body of text Char,List Paragraph1 Char,Body of text+1 Char,Body of text+2 Char,Body of text+3 Char,List Paragraph11 Char,Colorful List - Accent 11 Char,Medium Grid 1 - Accent 21 Char,HEADING 1 Char,Body of textCxSp Char,skripsi Char"/>
    <w:basedOn w:val="DefaultParagraphFont"/>
    <w:link w:val="ListParagraph"/>
    <w:uiPriority w:val="34"/>
    <w:qFormat/>
    <w:rPr>
      <w:rFonts w:ascii="Times New Roman" w:eastAsia="Times New Roman" w:hAnsi="Times New Roman" w:cs="Times New Roman"/>
      <w:sz w:val="24"/>
      <w:szCs w:val="24"/>
      <w:lang w:val="en" w:eastAsia="en-GB"/>
    </w:rPr>
  </w:style>
  <w:style w:type="paragraph" w:customStyle="1" w:styleId="Paragraf2danseterusnya">
    <w:name w:val="Paragraf 2 dan seterusnya"/>
    <w:basedOn w:val="Normal"/>
    <w:link w:val="Paragraf2danseterusnyaChar"/>
    <w:qFormat/>
    <w:pPr>
      <w:widowControl w:val="0"/>
      <w:autoSpaceDE w:val="0"/>
      <w:autoSpaceDN w:val="0"/>
      <w:adjustRightInd w:val="0"/>
      <w:ind w:right="48" w:firstLine="567"/>
      <w:jc w:val="both"/>
    </w:pPr>
    <w:rPr>
      <w:rFonts w:ascii="Corbel" w:eastAsia="Calibri" w:hAnsi="Corbel" w:cs="Calibri"/>
    </w:rPr>
  </w:style>
  <w:style w:type="character" w:customStyle="1" w:styleId="Paragraf2danseterusnyaChar">
    <w:name w:val="Paragraf 2 dan seterusnya Char"/>
    <w:basedOn w:val="DefaultParagraphFont"/>
    <w:link w:val="Paragraf2danseterusnya"/>
    <w:rPr>
      <w:rFonts w:ascii="Corbel" w:eastAsia="Calibri" w:hAnsi="Corbel" w:cs="Calibri"/>
      <w:sz w:val="24"/>
      <w:szCs w:val="24"/>
      <w:lang w:val="en" w:eastAsia="en-ID"/>
    </w:rPr>
  </w:style>
  <w:style w:type="paragraph" w:styleId="BodyText">
    <w:name w:val="Body Text"/>
    <w:basedOn w:val="Normal"/>
    <w:link w:val="BodyTextChar"/>
    <w:uiPriority w:val="1"/>
    <w:qFormat/>
    <w:pPr>
      <w:widowControl w:val="0"/>
      <w:autoSpaceDE w:val="0"/>
      <w:autoSpaceDN w:val="0"/>
      <w:spacing w:line="480" w:lineRule="auto"/>
      <w:ind w:left="2391"/>
      <w:jc w:val="both"/>
    </w:pPr>
    <w:rPr>
      <w:szCs w:val="22"/>
      <w:lang w:eastAsia="en-US"/>
    </w:rPr>
  </w:style>
  <w:style w:type="character" w:customStyle="1" w:styleId="BodyTextChar">
    <w:name w:val="Body Text Char"/>
    <w:basedOn w:val="DefaultParagraphFont"/>
    <w:link w:val="BodyText"/>
    <w:uiPriority w:val="1"/>
    <w:rPr>
      <w:rFonts w:ascii="Times New Roman" w:eastAsia="Times New Roman" w:hAnsi="Times New Roman" w:cs="Times New Roman"/>
      <w:sz w:val="24"/>
      <w:lang w:val="en"/>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id-ID"/>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lang w:val="en" w:eastAsia="id-ID"/>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qFormat/>
    <w:rPr>
      <w:rFonts w:ascii="Tahoma" w:eastAsia="Times New Roman" w:hAnsi="Tahoma" w:cs="Tahoma"/>
      <w:sz w:val="16"/>
      <w:szCs w:val="16"/>
      <w:lang w:val="en" w:eastAsia="en-ID"/>
    </w:rPr>
  </w:style>
  <w:style w:type="paragraph" w:styleId="Caption">
    <w:name w:val="caption"/>
    <w:aliases w:val="Tabel"/>
    <w:basedOn w:val="Normal"/>
    <w:next w:val="Normal"/>
    <w:qFormat/>
    <w:pPr>
      <w:widowControl w:val="0"/>
      <w:autoSpaceDE w:val="0"/>
      <w:autoSpaceDN w:val="0"/>
      <w:spacing w:after="200" w:line="480" w:lineRule="auto"/>
      <w:jc w:val="both"/>
    </w:pPr>
    <w:rPr>
      <w:b/>
      <w:bCs/>
      <w:color w:val="4F81BD"/>
      <w:sz w:val="18"/>
      <w:szCs w:val="18"/>
      <w:lang w:eastAsia="en-US"/>
    </w:rPr>
  </w:style>
  <w:style w:type="character" w:customStyle="1" w:styleId="y2iqfc">
    <w:name w:val="y2iqfc"/>
    <w:basedOn w:val="DefaultParagraphFont"/>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en" w:eastAsia="en-ID"/>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ascii="Times New Roman" w:eastAsia="Times New Roman" w:hAnsi="Times New Roman" w:cs="Times New Roman"/>
      <w:b/>
      <w:bCs/>
      <w:sz w:val="20"/>
      <w:szCs w:val="20"/>
      <w:lang w:val="en" w:eastAsia="en-ID"/>
    </w:rPr>
  </w:style>
  <w:style w:type="character" w:styleId="Hyperlink">
    <w:name w:val="Hyperlink"/>
    <w:basedOn w:val="DefaultParagraphFont"/>
    <w:uiPriority w:val="99"/>
    <w:unhideWhenUsed/>
    <w:rsid w:val="00B02723"/>
    <w:rPr>
      <w:color w:val="0000FF" w:themeColor="hyperlink"/>
      <w:u w:val="single"/>
    </w:rPr>
  </w:style>
  <w:style w:type="character" w:customStyle="1" w:styleId="Heading1Char">
    <w:name w:val="Heading 1 Char"/>
    <w:basedOn w:val="DefaultParagraphFont"/>
    <w:link w:val="Heading1"/>
    <w:uiPriority w:val="9"/>
    <w:rsid w:val="00BD3C70"/>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rsid w:val="00DA6E1E"/>
    <w:rPr>
      <w:rFonts w:asciiTheme="majorHAnsi" w:eastAsiaTheme="majorEastAsia" w:hAnsiTheme="majorHAnsi" w:cstheme="majorBidi"/>
      <w:color w:val="365F91" w:themeColor="accent1" w:themeShade="BF"/>
      <w:sz w:val="26"/>
      <w:szCs w:val="26"/>
      <w:lang w:val="en" w:eastAsia="ar-SA"/>
    </w:rPr>
  </w:style>
  <w:style w:type="character" w:customStyle="1" w:styleId="Heading3Char">
    <w:name w:val="Heading 3 Char"/>
    <w:basedOn w:val="DefaultParagraphFont"/>
    <w:link w:val="Heading3"/>
    <w:uiPriority w:val="9"/>
    <w:rsid w:val="00DA6E1E"/>
    <w:rPr>
      <w:rFonts w:asciiTheme="majorHAnsi" w:eastAsiaTheme="majorEastAsia" w:hAnsiTheme="majorHAnsi" w:cstheme="majorBidi"/>
      <w:color w:val="243F60" w:themeColor="accent1" w:themeShade="7F"/>
      <w:sz w:val="24"/>
      <w:szCs w:val="24"/>
      <w:lang w:val="en" w:eastAsia="ar-SA"/>
    </w:rPr>
  </w:style>
  <w:style w:type="character" w:customStyle="1" w:styleId="Heading4Char">
    <w:name w:val="Heading 4 Char"/>
    <w:basedOn w:val="DefaultParagraphFont"/>
    <w:link w:val="Heading4"/>
    <w:uiPriority w:val="9"/>
    <w:rsid w:val="00DA6E1E"/>
    <w:rPr>
      <w:rFonts w:ascii="Times New Roman" w:eastAsia="Times New Roman" w:hAnsi="Times New Roman" w:cs="Times New Roman"/>
      <w:b/>
      <w:bCs/>
      <w:sz w:val="28"/>
      <w:szCs w:val="28"/>
      <w:lang w:val="en"/>
    </w:rPr>
  </w:style>
  <w:style w:type="character" w:customStyle="1" w:styleId="Heading5Char">
    <w:name w:val="Heading 5 Char"/>
    <w:basedOn w:val="DefaultParagraphFont"/>
    <w:link w:val="Heading5"/>
    <w:uiPriority w:val="9"/>
    <w:rsid w:val="00DA6E1E"/>
    <w:rPr>
      <w:rFonts w:asciiTheme="majorHAnsi" w:eastAsiaTheme="majorEastAsia" w:hAnsiTheme="majorHAnsi" w:cstheme="majorBidi"/>
      <w:color w:val="243F60" w:themeColor="accent1" w:themeShade="7F"/>
      <w:sz w:val="24"/>
    </w:rPr>
  </w:style>
  <w:style w:type="character" w:customStyle="1" w:styleId="Heading6Char">
    <w:name w:val="Heading 6 Char"/>
    <w:basedOn w:val="DefaultParagraphFont"/>
    <w:link w:val="Heading6"/>
    <w:uiPriority w:val="9"/>
    <w:semiHidden/>
    <w:rsid w:val="00DA6E1E"/>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sid w:val="00DA6E1E"/>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DA6E1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A6E1E"/>
    <w:rPr>
      <w:rFonts w:asciiTheme="majorHAnsi" w:eastAsiaTheme="majorEastAsia" w:hAnsiTheme="majorHAnsi" w:cstheme="majorBidi"/>
      <w:i/>
      <w:iCs/>
      <w:color w:val="404040" w:themeColor="text1" w:themeTint="BF"/>
      <w:sz w:val="20"/>
      <w:szCs w:val="20"/>
    </w:rPr>
  </w:style>
  <w:style w:type="paragraph" w:styleId="BodyTextIndent2">
    <w:name w:val="Body Text Indent 2"/>
    <w:basedOn w:val="Normal"/>
    <w:link w:val="BodyTextIndent2Char"/>
    <w:uiPriority w:val="99"/>
    <w:unhideWhenUsed/>
    <w:rsid w:val="00DA6E1E"/>
    <w:pPr>
      <w:suppressAutoHyphens/>
      <w:spacing w:after="120" w:line="480" w:lineRule="auto"/>
      <w:ind w:left="283"/>
    </w:pPr>
    <w:rPr>
      <w:lang w:eastAsia="ar-SA"/>
    </w:rPr>
  </w:style>
  <w:style w:type="character" w:customStyle="1" w:styleId="BodyTextIndent2Char">
    <w:name w:val="Body Text Indent 2 Char"/>
    <w:basedOn w:val="DefaultParagraphFont"/>
    <w:link w:val="BodyTextIndent2"/>
    <w:uiPriority w:val="99"/>
    <w:rsid w:val="00DA6E1E"/>
    <w:rPr>
      <w:rFonts w:ascii="Times New Roman" w:eastAsia="Times New Roman" w:hAnsi="Times New Roman" w:cs="Times New Roman"/>
      <w:sz w:val="24"/>
      <w:szCs w:val="24"/>
      <w:lang w:val="en" w:eastAsia="ar-SA"/>
    </w:rPr>
  </w:style>
  <w:style w:type="character" w:styleId="FollowedHyperlink">
    <w:name w:val="FollowedHyperlink"/>
    <w:semiHidden/>
    <w:rsid w:val="00DA6E1E"/>
    <w:rPr>
      <w:color w:val="800080"/>
      <w:u w:val="single"/>
    </w:rPr>
  </w:style>
  <w:style w:type="paragraph" w:styleId="List">
    <w:name w:val="List"/>
    <w:basedOn w:val="BodyText"/>
    <w:semiHidden/>
    <w:qFormat/>
    <w:rsid w:val="00DA6E1E"/>
    <w:pPr>
      <w:widowControl/>
      <w:suppressAutoHyphens/>
      <w:autoSpaceDE/>
      <w:autoSpaceDN/>
      <w:spacing w:after="120" w:line="240" w:lineRule="auto"/>
      <w:ind w:left="0"/>
      <w:jc w:val="left"/>
    </w:pPr>
    <w:rPr>
      <w:rFonts w:cs="Tahoma"/>
      <w:szCs w:val="24"/>
      <w:lang w:eastAsia="ar-SA"/>
    </w:rPr>
  </w:style>
  <w:style w:type="character" w:customStyle="1" w:styleId="Absatz-Standardschriftart">
    <w:name w:val="Absatz-Standardschriftart"/>
    <w:rsid w:val="00DA6E1E"/>
  </w:style>
  <w:style w:type="character" w:customStyle="1" w:styleId="DefaultParagraphFont1">
    <w:name w:val="Default Paragraph Font1"/>
    <w:rsid w:val="00DA6E1E"/>
  </w:style>
  <w:style w:type="paragraph" w:customStyle="1" w:styleId="Heading">
    <w:name w:val="Heading"/>
    <w:basedOn w:val="Normal"/>
    <w:next w:val="BodyText"/>
    <w:rsid w:val="00DA6E1E"/>
    <w:pPr>
      <w:keepNext/>
      <w:suppressAutoHyphens/>
      <w:spacing w:before="240" w:after="120"/>
    </w:pPr>
    <w:rPr>
      <w:rFonts w:ascii="Arial" w:eastAsia="MS Mincho" w:hAnsi="Arial" w:cs="Tahoma"/>
      <w:sz w:val="28"/>
      <w:szCs w:val="28"/>
      <w:lang w:eastAsia="ar-SA"/>
    </w:rPr>
  </w:style>
  <w:style w:type="paragraph" w:customStyle="1" w:styleId="Index">
    <w:name w:val="Index"/>
    <w:basedOn w:val="Normal"/>
    <w:rsid w:val="00DA6E1E"/>
    <w:pPr>
      <w:suppressLineNumbers/>
      <w:suppressAutoHyphens/>
    </w:pPr>
    <w:rPr>
      <w:rFonts w:cs="Tahoma"/>
      <w:lang w:eastAsia="ar-SA"/>
    </w:rPr>
  </w:style>
  <w:style w:type="paragraph" w:customStyle="1" w:styleId="authorname">
    <w:name w:val="author name"/>
    <w:basedOn w:val="Normal"/>
    <w:next w:val="Normal"/>
    <w:rsid w:val="00DA6E1E"/>
    <w:pPr>
      <w:suppressAutoHyphens/>
      <w:autoSpaceDE w:val="0"/>
    </w:pPr>
    <w:rPr>
      <w:rFonts w:ascii="HAMECN+TimesNewRoman" w:hAnsi="HAMECN+TimesNewRoman"/>
      <w:lang w:eastAsia="ar-SA"/>
    </w:rPr>
  </w:style>
  <w:style w:type="paragraph" w:customStyle="1" w:styleId="authoraffiliation">
    <w:name w:val="author affiliation"/>
    <w:basedOn w:val="Normal"/>
    <w:next w:val="Normal"/>
    <w:rsid w:val="00DA6E1E"/>
    <w:pPr>
      <w:suppressAutoHyphens/>
      <w:autoSpaceDE w:val="0"/>
    </w:pPr>
    <w:rPr>
      <w:rFonts w:ascii="HAMECN+TimesNewRoman" w:hAnsi="HAMECN+TimesNewRoman"/>
      <w:lang w:eastAsia="ar-SA"/>
    </w:rPr>
  </w:style>
  <w:style w:type="paragraph" w:customStyle="1" w:styleId="WW-Default">
    <w:name w:val="WW-Default"/>
    <w:rsid w:val="00DA6E1E"/>
    <w:pPr>
      <w:suppressAutoHyphens/>
      <w:autoSpaceDE w:val="0"/>
      <w:spacing w:after="0" w:line="240" w:lineRule="auto"/>
    </w:pPr>
    <w:rPr>
      <w:rFonts w:ascii="HAMEHF+TimesNewRoman" w:eastAsia="Arial" w:hAnsi="HAMEHF+TimesNewRoman" w:cs="HAMEHF+TimesNewRoman"/>
      <w:color w:val="000000"/>
      <w:sz w:val="24"/>
      <w:szCs w:val="24"/>
      <w:lang w:eastAsia="ar-SA"/>
    </w:rPr>
  </w:style>
  <w:style w:type="paragraph" w:customStyle="1" w:styleId="abstract">
    <w:name w:val="abstract"/>
    <w:basedOn w:val="WW-Default"/>
    <w:next w:val="WW-Default"/>
    <w:rsid w:val="00DA6E1E"/>
    <w:rPr>
      <w:rFonts w:cs="Times New Roman"/>
      <w:color w:val="auto"/>
    </w:rPr>
  </w:style>
  <w:style w:type="paragraph" w:customStyle="1" w:styleId="sectionhead1">
    <w:name w:val="section head (1)"/>
    <w:basedOn w:val="WW-Default"/>
    <w:next w:val="WW-Default"/>
    <w:rsid w:val="00DA6E1E"/>
    <w:rPr>
      <w:rFonts w:cs="Times New Roman"/>
      <w:color w:val="auto"/>
    </w:rPr>
  </w:style>
  <w:style w:type="paragraph" w:customStyle="1" w:styleId="text">
    <w:name w:val="text"/>
    <w:basedOn w:val="WW-Default"/>
    <w:next w:val="WW-Default"/>
    <w:qFormat/>
    <w:rsid w:val="00DA6E1E"/>
    <w:rPr>
      <w:rFonts w:cs="Times New Roman"/>
      <w:color w:val="auto"/>
    </w:rPr>
  </w:style>
  <w:style w:type="paragraph" w:customStyle="1" w:styleId="Head2">
    <w:name w:val="Head 2"/>
    <w:basedOn w:val="WW-Default"/>
    <w:next w:val="WW-Default"/>
    <w:rsid w:val="00DA6E1E"/>
    <w:rPr>
      <w:rFonts w:cs="Times New Roman"/>
      <w:color w:val="auto"/>
    </w:rPr>
  </w:style>
  <w:style w:type="paragraph" w:customStyle="1" w:styleId="sectionheadnonums">
    <w:name w:val="section head (no nums)"/>
    <w:basedOn w:val="WW-Default"/>
    <w:next w:val="WW-Default"/>
    <w:qFormat/>
    <w:rsid w:val="00DA6E1E"/>
    <w:rPr>
      <w:rFonts w:ascii="HAMECN+TimesNewRoman" w:hAnsi="HAMECN+TimesNewRoman" w:cs="Times New Roman"/>
      <w:color w:val="auto"/>
    </w:rPr>
  </w:style>
  <w:style w:type="paragraph" w:customStyle="1" w:styleId="references">
    <w:name w:val="references"/>
    <w:basedOn w:val="WW-Default"/>
    <w:next w:val="WW-Default"/>
    <w:rsid w:val="00DA6E1E"/>
    <w:rPr>
      <w:rFonts w:ascii="HAMECN+TimesNewRoman" w:hAnsi="HAMECN+TimesNewRoman" w:cs="Times New Roman"/>
      <w:color w:val="auto"/>
    </w:rPr>
  </w:style>
  <w:style w:type="paragraph" w:customStyle="1" w:styleId="TableContents">
    <w:name w:val="Table Contents"/>
    <w:basedOn w:val="Normal"/>
    <w:qFormat/>
    <w:rsid w:val="00DA6E1E"/>
    <w:pPr>
      <w:suppressLineNumbers/>
      <w:suppressAutoHyphens/>
    </w:pPr>
    <w:rPr>
      <w:lang w:eastAsia="ar-SA"/>
    </w:rPr>
  </w:style>
  <w:style w:type="paragraph" w:customStyle="1" w:styleId="TableHeading">
    <w:name w:val="Table Heading"/>
    <w:basedOn w:val="TableContents"/>
    <w:rsid w:val="00DA6E1E"/>
    <w:pPr>
      <w:jc w:val="center"/>
    </w:pPr>
    <w:rPr>
      <w:b/>
      <w:bCs/>
    </w:rPr>
  </w:style>
  <w:style w:type="character" w:customStyle="1" w:styleId="longtext">
    <w:name w:val="long_text"/>
    <w:basedOn w:val="DefaultParagraphFont"/>
    <w:rsid w:val="00DA6E1E"/>
  </w:style>
  <w:style w:type="character" w:customStyle="1" w:styleId="hps">
    <w:name w:val="hps"/>
    <w:basedOn w:val="DefaultParagraphFont"/>
    <w:rsid w:val="00DA6E1E"/>
  </w:style>
  <w:style w:type="paragraph" w:customStyle="1" w:styleId="Default">
    <w:name w:val="Default"/>
    <w:rsid w:val="00DA6E1E"/>
    <w:pPr>
      <w:autoSpaceDE w:val="0"/>
      <w:autoSpaceDN w:val="0"/>
      <w:adjustRightInd w:val="0"/>
      <w:spacing w:after="0" w:line="480" w:lineRule="auto"/>
      <w:ind w:left="446" w:firstLine="907"/>
      <w:jc w:val="both"/>
    </w:pPr>
    <w:rPr>
      <w:rFonts w:ascii="Times New Roman" w:hAnsi="Times New Roman" w:cs="Times New Roman"/>
      <w:color w:val="000000"/>
      <w:sz w:val="24"/>
      <w:szCs w:val="24"/>
    </w:rPr>
  </w:style>
  <w:style w:type="paragraph" w:styleId="NoSpacing">
    <w:name w:val="No Spacing"/>
    <w:link w:val="NoSpacingChar"/>
    <w:uiPriority w:val="1"/>
    <w:qFormat/>
    <w:rsid w:val="00DA6E1E"/>
    <w:pPr>
      <w:suppressAutoHyphens/>
      <w:spacing w:after="0" w:line="240" w:lineRule="auto"/>
    </w:pPr>
    <w:rPr>
      <w:rFonts w:ascii="Times New Roman" w:eastAsia="Times New Roman" w:hAnsi="Times New Roman" w:cs="Times New Roman"/>
      <w:sz w:val="24"/>
      <w:szCs w:val="24"/>
      <w:lang w:eastAsia="ar-SA"/>
    </w:rPr>
  </w:style>
  <w:style w:type="character" w:styleId="PlaceholderText">
    <w:name w:val="Placeholder Text"/>
    <w:basedOn w:val="DefaultParagraphFont"/>
    <w:uiPriority w:val="99"/>
    <w:unhideWhenUsed/>
    <w:rsid w:val="00DA6E1E"/>
    <w:rPr>
      <w:color w:val="808080"/>
    </w:rPr>
  </w:style>
  <w:style w:type="character" w:customStyle="1" w:styleId="NoSpacingChar">
    <w:name w:val="No Spacing Char"/>
    <w:basedOn w:val="DefaultParagraphFont"/>
    <w:link w:val="NoSpacing"/>
    <w:uiPriority w:val="1"/>
    <w:rsid w:val="00DA6E1E"/>
    <w:rPr>
      <w:rFonts w:ascii="Times New Roman" w:eastAsia="Times New Roman" w:hAnsi="Times New Roman" w:cs="Times New Roman"/>
      <w:sz w:val="24"/>
      <w:szCs w:val="24"/>
      <w:lang w:val="en" w:eastAsia="ar-SA"/>
    </w:rPr>
  </w:style>
  <w:style w:type="paragraph" w:styleId="TOC1">
    <w:name w:val="toc 1"/>
    <w:basedOn w:val="Normal"/>
    <w:next w:val="Normal"/>
    <w:autoRedefine/>
    <w:uiPriority w:val="39"/>
    <w:unhideWhenUsed/>
    <w:rsid w:val="00DA6E1E"/>
    <w:pPr>
      <w:widowControl w:val="0"/>
      <w:tabs>
        <w:tab w:val="right" w:leader="dot" w:pos="7928"/>
      </w:tabs>
      <w:autoSpaceDE w:val="0"/>
      <w:autoSpaceDN w:val="0"/>
      <w:spacing w:after="100"/>
      <w:jc w:val="both"/>
    </w:pPr>
    <w:rPr>
      <w:rFonts w:eastAsiaTheme="majorEastAsia"/>
      <w:b/>
      <w:noProof/>
      <w:szCs w:val="22"/>
      <w:lang w:eastAsia="en-US"/>
    </w:rPr>
  </w:style>
  <w:style w:type="paragraph" w:styleId="TOC2">
    <w:name w:val="toc 2"/>
    <w:basedOn w:val="Normal"/>
    <w:next w:val="Normal"/>
    <w:autoRedefine/>
    <w:uiPriority w:val="39"/>
    <w:unhideWhenUsed/>
    <w:rsid w:val="00DA6E1E"/>
    <w:pPr>
      <w:widowControl w:val="0"/>
      <w:tabs>
        <w:tab w:val="left" w:pos="426"/>
        <w:tab w:val="right" w:leader="dot" w:pos="7928"/>
      </w:tabs>
      <w:autoSpaceDE w:val="0"/>
      <w:autoSpaceDN w:val="0"/>
      <w:spacing w:after="100"/>
      <w:ind w:left="-284" w:firstLine="284"/>
      <w:jc w:val="both"/>
    </w:pPr>
    <w:rPr>
      <w:szCs w:val="22"/>
      <w:lang w:eastAsia="en-US"/>
    </w:rPr>
  </w:style>
  <w:style w:type="paragraph" w:styleId="TOC3">
    <w:name w:val="toc 3"/>
    <w:basedOn w:val="Normal"/>
    <w:next w:val="Normal"/>
    <w:autoRedefine/>
    <w:uiPriority w:val="39"/>
    <w:unhideWhenUsed/>
    <w:rsid w:val="00DA6E1E"/>
    <w:pPr>
      <w:widowControl w:val="0"/>
      <w:tabs>
        <w:tab w:val="left" w:pos="567"/>
        <w:tab w:val="right" w:leader="dot" w:pos="7928"/>
      </w:tabs>
      <w:autoSpaceDE w:val="0"/>
      <w:autoSpaceDN w:val="0"/>
      <w:spacing w:after="100"/>
      <w:ind w:left="567" w:hanging="567"/>
      <w:jc w:val="both"/>
    </w:pPr>
    <w:rPr>
      <w:szCs w:val="22"/>
      <w:lang w:eastAsia="en-US"/>
    </w:rPr>
  </w:style>
  <w:style w:type="character" w:customStyle="1" w:styleId="hgkelc">
    <w:name w:val="hgkelc"/>
    <w:basedOn w:val="DefaultParagraphFont"/>
    <w:rsid w:val="00DA6E1E"/>
  </w:style>
  <w:style w:type="paragraph" w:styleId="TableofFigures">
    <w:name w:val="table of figures"/>
    <w:basedOn w:val="Normal"/>
    <w:next w:val="Normal"/>
    <w:uiPriority w:val="99"/>
    <w:unhideWhenUsed/>
    <w:rsid w:val="00DA6E1E"/>
    <w:pPr>
      <w:widowControl w:val="0"/>
      <w:autoSpaceDE w:val="0"/>
      <w:autoSpaceDN w:val="0"/>
      <w:jc w:val="both"/>
    </w:pPr>
    <w:rPr>
      <w:szCs w:val="22"/>
      <w:lang w:eastAsia="en-US"/>
    </w:rPr>
  </w:style>
  <w:style w:type="paragraph" w:styleId="NormalWeb">
    <w:name w:val="Normal (Web)"/>
    <w:basedOn w:val="Normal"/>
    <w:uiPriority w:val="99"/>
    <w:unhideWhenUsed/>
    <w:rsid w:val="00DA6E1E"/>
    <w:pPr>
      <w:spacing w:before="100" w:beforeAutospacing="1" w:after="100" w:afterAutospacing="1"/>
    </w:pPr>
    <w:rPr>
      <w:rFonts w:eastAsiaTheme="minorEastAsia"/>
      <w:lang w:eastAsia="en-US"/>
    </w:rPr>
  </w:style>
  <w:style w:type="paragraph" w:customStyle="1" w:styleId="p1">
    <w:name w:val="p1"/>
    <w:basedOn w:val="Normal"/>
    <w:rsid w:val="00DA6E1E"/>
    <w:pPr>
      <w:spacing w:before="100" w:beforeAutospacing="1" w:after="100" w:afterAutospacing="1"/>
    </w:pPr>
    <w:rPr>
      <w:lang w:eastAsia="en-US"/>
    </w:rPr>
  </w:style>
  <w:style w:type="paragraph" w:customStyle="1" w:styleId="p3">
    <w:name w:val="p3"/>
    <w:basedOn w:val="Normal"/>
    <w:rsid w:val="00DA6E1E"/>
    <w:pPr>
      <w:spacing w:before="100" w:beforeAutospacing="1" w:after="100" w:afterAutospacing="1"/>
    </w:pPr>
    <w:rPr>
      <w:lang w:eastAsia="en-US"/>
    </w:rPr>
  </w:style>
  <w:style w:type="table" w:customStyle="1" w:styleId="TableGridLight1">
    <w:name w:val="Table Grid Light1"/>
    <w:basedOn w:val="TableNormal"/>
    <w:uiPriority w:val="40"/>
    <w:rsid w:val="00DA6E1E"/>
    <w:pPr>
      <w:spacing w:after="0" w:line="240" w:lineRule="auto"/>
    </w:pPr>
    <w:rPr>
      <w:rFonts w:asciiTheme="minorHAnsi" w:eastAsiaTheme="minorHAnsi" w:hAnsiTheme="minorHAnsi" w:cstheme="minorBidi"/>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UnresolvedMention1">
    <w:name w:val="Unresolved Mention1"/>
    <w:basedOn w:val="DefaultParagraphFont"/>
    <w:uiPriority w:val="99"/>
    <w:semiHidden/>
    <w:unhideWhenUsed/>
    <w:rsid w:val="00F31DBB"/>
    <w:rPr>
      <w:color w:val="605E5C"/>
      <w:shd w:val="clear" w:color="auto" w:fill="E1DFDD"/>
    </w:rPr>
  </w:style>
  <w:style w:type="paragraph" w:styleId="Bibliography">
    <w:name w:val="Bibliography"/>
    <w:basedOn w:val="Normal"/>
    <w:next w:val="Normal"/>
    <w:uiPriority w:val="37"/>
    <w:unhideWhenUsed/>
    <w:rsid w:val="0014155E"/>
    <w:pPr>
      <w:spacing w:after="160" w:line="259" w:lineRule="auto"/>
    </w:pPr>
    <w:rPr>
      <w:rFonts w:asciiTheme="minorHAnsi" w:eastAsiaTheme="minorHAnsi" w:hAnsiTheme="minorHAnsi" w:cstheme="minorBidi"/>
      <w:sz w:val="22"/>
      <w:szCs w:val="22"/>
      <w:lang w:eastAsia="en-US"/>
    </w:rPr>
  </w:style>
  <w:style w:type="character" w:styleId="Strong">
    <w:name w:val="Strong"/>
    <w:basedOn w:val="DefaultParagraphFont"/>
    <w:uiPriority w:val="22"/>
    <w:qFormat/>
    <w:rsid w:val="00445771"/>
    <w:rPr>
      <w:b/>
      <w:bCs/>
    </w:rPr>
  </w:style>
  <w:style w:type="table" w:styleId="PlainTable2">
    <w:name w:val="Plain Table 2"/>
    <w:basedOn w:val="TableNormal"/>
    <w:uiPriority w:val="42"/>
    <w:rsid w:val="00425401"/>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Emphasis">
    <w:name w:val="Emphasis"/>
    <w:basedOn w:val="DefaultParagraphFont"/>
    <w:uiPriority w:val="20"/>
    <w:qFormat/>
    <w:rsid w:val="00887206"/>
    <w:rPr>
      <w:i/>
      <w:iCs/>
    </w:rPr>
  </w:style>
  <w:style w:type="paragraph" w:customStyle="1" w:styleId="11LatarBelakang">
    <w:name w:val="1.1 Latar Belakang"/>
    <w:basedOn w:val="ListParagraph"/>
    <w:link w:val="11LatarBelakangChar1"/>
    <w:qFormat/>
    <w:rsid w:val="00EB0E64"/>
    <w:pPr>
      <w:spacing w:after="200" w:line="480" w:lineRule="auto"/>
      <w:ind w:left="360" w:hanging="360"/>
      <w:jc w:val="both"/>
    </w:pPr>
    <w:rPr>
      <w:rFonts w:ascii="Arial" w:hAnsi="Arial" w:cs="Arial"/>
      <w:b/>
      <w:noProof/>
      <w:sz w:val="20"/>
      <w:szCs w:val="20"/>
      <w:lang w:val="id-ID"/>
    </w:rPr>
  </w:style>
  <w:style w:type="character" w:customStyle="1" w:styleId="11LatarBelakangChar1">
    <w:name w:val="1.1 Latar Belakang Char1"/>
    <w:basedOn w:val="ListParagraphChar"/>
    <w:link w:val="11LatarBelakang"/>
    <w:rsid w:val="00EB0E64"/>
    <w:rPr>
      <w:rFonts w:ascii="Arial" w:eastAsia="Times New Roman" w:hAnsi="Arial" w:cs="Arial"/>
      <w:b/>
      <w:noProof/>
      <w:sz w:val="20"/>
      <w:szCs w:val="20"/>
      <w:lang w:val="id-ID" w:eastAsia="en-GB"/>
    </w:rPr>
  </w:style>
  <w:style w:type="character" w:customStyle="1" w:styleId="markedcontent">
    <w:name w:val="markedcontent"/>
    <w:basedOn w:val="DefaultParagraphFont"/>
    <w:rsid w:val="0013772A"/>
  </w:style>
  <w:style w:type="table" w:customStyle="1" w:styleId="TableGrid1">
    <w:name w:val="Table Grid1"/>
    <w:basedOn w:val="TableNormal"/>
    <w:next w:val="TableGrid"/>
    <w:uiPriority w:val="39"/>
    <w:rsid w:val="00976268"/>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
    <w:name w:val="TableGrid"/>
    <w:rsid w:val="00C44726"/>
    <w:pPr>
      <w:spacing w:after="0" w:line="240" w:lineRule="auto"/>
    </w:pPr>
    <w:rPr>
      <w:rFonts w:asciiTheme="minorHAnsi" w:eastAsiaTheme="minorEastAsia" w:hAnsiTheme="minorHAnsi" w:cstheme="minorBidi"/>
      <w:kern w:val="2"/>
      <w:lang w:eastAsia="en-ID"/>
      <w14:ligatures w14:val="standardContextual"/>
    </w:rPr>
    <w:tblPr>
      <w:tblCellMar>
        <w:top w:w="0" w:type="dxa"/>
        <w:left w:w="0" w:type="dxa"/>
        <w:bottom w:w="0" w:type="dxa"/>
        <w:right w:w="0" w:type="dxa"/>
      </w:tblCellMar>
    </w:tblPr>
  </w:style>
  <w:style w:type="paragraph" w:customStyle="1" w:styleId="tablehead">
    <w:name w:val="table head"/>
    <w:rsid w:val="00C44726"/>
    <w:pPr>
      <w:numPr>
        <w:numId w:val="5"/>
      </w:numPr>
      <w:spacing w:before="240" w:after="120" w:line="216" w:lineRule="auto"/>
      <w:jc w:val="center"/>
    </w:pPr>
    <w:rPr>
      <w:rFonts w:ascii="Times New Roman" w:eastAsia="SimSun" w:hAnsi="Times New Roman" w:cs="Times New Roman"/>
      <w:smallCaps/>
      <w:noProof/>
      <w:sz w:val="16"/>
      <w:szCs w:val="16"/>
    </w:rPr>
  </w:style>
  <w:style w:type="table" w:customStyle="1" w:styleId="TableGrid2">
    <w:name w:val="Table Grid2"/>
    <w:basedOn w:val="TableNormal"/>
    <w:next w:val="TableGrid"/>
    <w:uiPriority w:val="39"/>
    <w:rsid w:val="00C44726"/>
    <w:pPr>
      <w:spacing w:after="0" w:line="240" w:lineRule="auto"/>
    </w:pPr>
    <w:rPr>
      <w:rFonts w:asciiTheme="minorHAnsi" w:eastAsiaTheme="minorHAnsi" w:hAnsiTheme="minorHAnsi" w:cstheme="minorBidi"/>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Grid1"/>
    <w:rsid w:val="00C87D96"/>
    <w:pPr>
      <w:spacing w:after="0" w:line="240" w:lineRule="auto"/>
    </w:pPr>
    <w:rPr>
      <w:rFonts w:eastAsia="Times New Roman" w:cs="Times New Roman"/>
      <w:lang w:val="en-ID" w:eastAsia="en-ID"/>
    </w:rPr>
    <w:tblPr>
      <w:tblCellMar>
        <w:top w:w="0" w:type="dxa"/>
        <w:left w:w="0" w:type="dxa"/>
        <w:bottom w:w="0" w:type="dxa"/>
        <w:right w:w="0" w:type="dxa"/>
      </w:tblCellMar>
    </w:tblPr>
  </w:style>
  <w:style w:type="table" w:customStyle="1" w:styleId="TableGrid20">
    <w:name w:val="TableGrid2"/>
    <w:rsid w:val="00CD7330"/>
    <w:pPr>
      <w:spacing w:after="0" w:line="240" w:lineRule="auto"/>
    </w:pPr>
    <w:rPr>
      <w:rFonts w:eastAsia="Times New Roman" w:cs="Times New Roman"/>
      <w:lang w:val="en-ID" w:eastAsia="en-ID"/>
    </w:rPr>
    <w:tblPr>
      <w:tblCellMar>
        <w:top w:w="0" w:type="dxa"/>
        <w:left w:w="0" w:type="dxa"/>
        <w:bottom w:w="0" w:type="dxa"/>
        <w:right w:w="0" w:type="dxa"/>
      </w:tblCellMar>
    </w:tblPr>
  </w:style>
  <w:style w:type="table" w:customStyle="1" w:styleId="TableGrid3">
    <w:name w:val="TableGrid3"/>
    <w:rsid w:val="00C938C1"/>
    <w:pPr>
      <w:spacing w:after="0" w:line="240" w:lineRule="auto"/>
    </w:pPr>
    <w:rPr>
      <w:rFonts w:eastAsia="Times New Roman" w:cs="Times New Roman"/>
      <w:lang w:val="en-ID" w:eastAsia="en-ID"/>
    </w:rPr>
    <w:tblPr>
      <w:tblCellMar>
        <w:top w:w="0" w:type="dxa"/>
        <w:left w:w="0" w:type="dxa"/>
        <w:bottom w:w="0" w:type="dxa"/>
        <w:right w:w="0" w:type="dxa"/>
      </w:tblCellMar>
    </w:tblPr>
  </w:style>
  <w:style w:type="table" w:customStyle="1" w:styleId="TableGrid4">
    <w:name w:val="TableGrid4"/>
    <w:rsid w:val="00C938C1"/>
    <w:pPr>
      <w:spacing w:after="0" w:line="240" w:lineRule="auto"/>
    </w:pPr>
    <w:rPr>
      <w:rFonts w:eastAsia="Times New Roman" w:cs="Times New Roman"/>
      <w:lang w:val="en-ID" w:eastAsia="en-ID"/>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965969">
      <w:bodyDiv w:val="1"/>
      <w:marLeft w:val="0"/>
      <w:marRight w:val="0"/>
      <w:marTop w:val="0"/>
      <w:marBottom w:val="0"/>
      <w:divBdr>
        <w:top w:val="none" w:sz="0" w:space="0" w:color="auto"/>
        <w:left w:val="none" w:sz="0" w:space="0" w:color="auto"/>
        <w:bottom w:val="none" w:sz="0" w:space="0" w:color="auto"/>
        <w:right w:val="none" w:sz="0" w:space="0" w:color="auto"/>
      </w:divBdr>
    </w:div>
    <w:div w:id="490759571">
      <w:bodyDiv w:val="1"/>
      <w:marLeft w:val="0"/>
      <w:marRight w:val="0"/>
      <w:marTop w:val="0"/>
      <w:marBottom w:val="0"/>
      <w:divBdr>
        <w:top w:val="none" w:sz="0" w:space="0" w:color="auto"/>
        <w:left w:val="none" w:sz="0" w:space="0" w:color="auto"/>
        <w:bottom w:val="none" w:sz="0" w:space="0" w:color="auto"/>
        <w:right w:val="none" w:sz="0" w:space="0" w:color="auto"/>
      </w:divBdr>
    </w:div>
    <w:div w:id="544101107">
      <w:bodyDiv w:val="1"/>
      <w:marLeft w:val="0"/>
      <w:marRight w:val="0"/>
      <w:marTop w:val="0"/>
      <w:marBottom w:val="0"/>
      <w:divBdr>
        <w:top w:val="none" w:sz="0" w:space="0" w:color="auto"/>
        <w:left w:val="none" w:sz="0" w:space="0" w:color="auto"/>
        <w:bottom w:val="none" w:sz="0" w:space="0" w:color="auto"/>
        <w:right w:val="none" w:sz="0" w:space="0" w:color="auto"/>
      </w:divBdr>
    </w:div>
    <w:div w:id="860171335">
      <w:bodyDiv w:val="1"/>
      <w:marLeft w:val="0"/>
      <w:marRight w:val="0"/>
      <w:marTop w:val="0"/>
      <w:marBottom w:val="0"/>
      <w:divBdr>
        <w:top w:val="none" w:sz="0" w:space="0" w:color="auto"/>
        <w:left w:val="none" w:sz="0" w:space="0" w:color="auto"/>
        <w:bottom w:val="none" w:sz="0" w:space="0" w:color="auto"/>
        <w:right w:val="none" w:sz="0" w:space="0" w:color="auto"/>
      </w:divBdr>
    </w:div>
    <w:div w:id="883636792">
      <w:bodyDiv w:val="1"/>
      <w:marLeft w:val="0"/>
      <w:marRight w:val="0"/>
      <w:marTop w:val="0"/>
      <w:marBottom w:val="0"/>
      <w:divBdr>
        <w:top w:val="none" w:sz="0" w:space="0" w:color="auto"/>
        <w:left w:val="none" w:sz="0" w:space="0" w:color="auto"/>
        <w:bottom w:val="none" w:sz="0" w:space="0" w:color="auto"/>
        <w:right w:val="none" w:sz="0" w:space="0" w:color="auto"/>
      </w:divBdr>
    </w:div>
    <w:div w:id="917666691">
      <w:bodyDiv w:val="1"/>
      <w:marLeft w:val="0"/>
      <w:marRight w:val="0"/>
      <w:marTop w:val="0"/>
      <w:marBottom w:val="0"/>
      <w:divBdr>
        <w:top w:val="none" w:sz="0" w:space="0" w:color="auto"/>
        <w:left w:val="none" w:sz="0" w:space="0" w:color="auto"/>
        <w:bottom w:val="none" w:sz="0" w:space="0" w:color="auto"/>
        <w:right w:val="none" w:sz="0" w:space="0" w:color="auto"/>
      </w:divBdr>
    </w:div>
    <w:div w:id="1019238193">
      <w:bodyDiv w:val="1"/>
      <w:marLeft w:val="0"/>
      <w:marRight w:val="0"/>
      <w:marTop w:val="0"/>
      <w:marBottom w:val="0"/>
      <w:divBdr>
        <w:top w:val="none" w:sz="0" w:space="0" w:color="auto"/>
        <w:left w:val="none" w:sz="0" w:space="0" w:color="auto"/>
        <w:bottom w:val="none" w:sz="0" w:space="0" w:color="auto"/>
        <w:right w:val="none" w:sz="0" w:space="0" w:color="auto"/>
      </w:divBdr>
    </w:div>
    <w:div w:id="1078138334">
      <w:bodyDiv w:val="1"/>
      <w:marLeft w:val="0"/>
      <w:marRight w:val="0"/>
      <w:marTop w:val="0"/>
      <w:marBottom w:val="0"/>
      <w:divBdr>
        <w:top w:val="none" w:sz="0" w:space="0" w:color="auto"/>
        <w:left w:val="none" w:sz="0" w:space="0" w:color="auto"/>
        <w:bottom w:val="none" w:sz="0" w:space="0" w:color="auto"/>
        <w:right w:val="none" w:sz="0" w:space="0" w:color="auto"/>
      </w:divBdr>
    </w:div>
    <w:div w:id="1094547902">
      <w:bodyDiv w:val="1"/>
      <w:marLeft w:val="0"/>
      <w:marRight w:val="0"/>
      <w:marTop w:val="0"/>
      <w:marBottom w:val="0"/>
      <w:divBdr>
        <w:top w:val="none" w:sz="0" w:space="0" w:color="auto"/>
        <w:left w:val="none" w:sz="0" w:space="0" w:color="auto"/>
        <w:bottom w:val="none" w:sz="0" w:space="0" w:color="auto"/>
        <w:right w:val="none" w:sz="0" w:space="0" w:color="auto"/>
      </w:divBdr>
    </w:div>
    <w:div w:id="1113284824">
      <w:bodyDiv w:val="1"/>
      <w:marLeft w:val="0"/>
      <w:marRight w:val="0"/>
      <w:marTop w:val="0"/>
      <w:marBottom w:val="0"/>
      <w:divBdr>
        <w:top w:val="none" w:sz="0" w:space="0" w:color="auto"/>
        <w:left w:val="none" w:sz="0" w:space="0" w:color="auto"/>
        <w:bottom w:val="none" w:sz="0" w:space="0" w:color="auto"/>
        <w:right w:val="none" w:sz="0" w:space="0" w:color="auto"/>
      </w:divBdr>
    </w:div>
    <w:div w:id="1190950323">
      <w:bodyDiv w:val="1"/>
      <w:marLeft w:val="0"/>
      <w:marRight w:val="0"/>
      <w:marTop w:val="0"/>
      <w:marBottom w:val="0"/>
      <w:divBdr>
        <w:top w:val="none" w:sz="0" w:space="0" w:color="auto"/>
        <w:left w:val="none" w:sz="0" w:space="0" w:color="auto"/>
        <w:bottom w:val="none" w:sz="0" w:space="0" w:color="auto"/>
        <w:right w:val="none" w:sz="0" w:space="0" w:color="auto"/>
      </w:divBdr>
    </w:div>
    <w:div w:id="1316300060">
      <w:bodyDiv w:val="1"/>
      <w:marLeft w:val="0"/>
      <w:marRight w:val="0"/>
      <w:marTop w:val="0"/>
      <w:marBottom w:val="0"/>
      <w:divBdr>
        <w:top w:val="none" w:sz="0" w:space="0" w:color="auto"/>
        <w:left w:val="none" w:sz="0" w:space="0" w:color="auto"/>
        <w:bottom w:val="none" w:sz="0" w:space="0" w:color="auto"/>
        <w:right w:val="none" w:sz="0" w:space="0" w:color="auto"/>
      </w:divBdr>
    </w:div>
    <w:div w:id="1429539700">
      <w:bodyDiv w:val="1"/>
      <w:marLeft w:val="0"/>
      <w:marRight w:val="0"/>
      <w:marTop w:val="0"/>
      <w:marBottom w:val="0"/>
      <w:divBdr>
        <w:top w:val="none" w:sz="0" w:space="0" w:color="auto"/>
        <w:left w:val="none" w:sz="0" w:space="0" w:color="auto"/>
        <w:bottom w:val="none" w:sz="0" w:space="0" w:color="auto"/>
        <w:right w:val="none" w:sz="0" w:space="0" w:color="auto"/>
      </w:divBdr>
    </w:div>
    <w:div w:id="1457524386">
      <w:bodyDiv w:val="1"/>
      <w:marLeft w:val="0"/>
      <w:marRight w:val="0"/>
      <w:marTop w:val="0"/>
      <w:marBottom w:val="0"/>
      <w:divBdr>
        <w:top w:val="none" w:sz="0" w:space="0" w:color="auto"/>
        <w:left w:val="none" w:sz="0" w:space="0" w:color="auto"/>
        <w:bottom w:val="none" w:sz="0" w:space="0" w:color="auto"/>
        <w:right w:val="none" w:sz="0" w:space="0" w:color="auto"/>
      </w:divBdr>
    </w:div>
    <w:div w:id="1718427784">
      <w:bodyDiv w:val="1"/>
      <w:marLeft w:val="0"/>
      <w:marRight w:val="0"/>
      <w:marTop w:val="0"/>
      <w:marBottom w:val="0"/>
      <w:divBdr>
        <w:top w:val="none" w:sz="0" w:space="0" w:color="auto"/>
        <w:left w:val="none" w:sz="0" w:space="0" w:color="auto"/>
        <w:bottom w:val="none" w:sz="0" w:space="0" w:color="auto"/>
        <w:right w:val="none" w:sz="0" w:space="0" w:color="auto"/>
      </w:divBdr>
    </w:div>
    <w:div w:id="1861427616">
      <w:bodyDiv w:val="1"/>
      <w:marLeft w:val="0"/>
      <w:marRight w:val="0"/>
      <w:marTop w:val="0"/>
      <w:marBottom w:val="0"/>
      <w:divBdr>
        <w:top w:val="none" w:sz="0" w:space="0" w:color="auto"/>
        <w:left w:val="none" w:sz="0" w:space="0" w:color="auto"/>
        <w:bottom w:val="none" w:sz="0" w:space="0" w:color="auto"/>
        <w:right w:val="none" w:sz="0" w:space="0" w:color="auto"/>
      </w:divBdr>
    </w:div>
    <w:div w:id="2105109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hyperlink" Target="http://u.lipi.go.id/1488434221" TargetMode="External"/><Relationship Id="rId2" Type="http://schemas.openxmlformats.org/officeDocument/2006/relationships/hyperlink" Target="https://gemawiralodra.unwir.ac.id/index.php/gemawiralodra" TargetMode="External"/><Relationship Id="rId1" Type="http://schemas.openxmlformats.org/officeDocument/2006/relationships/hyperlink" Target="http://u.lipi.go.id/1488434221"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u.lipi.go.id/1488434221" TargetMode="External"/><Relationship Id="rId2" Type="http://schemas.openxmlformats.org/officeDocument/2006/relationships/hyperlink" Target="https://gemawiralodra.unwir.ac.id/index.php/gemawiralodra" TargetMode="External"/><Relationship Id="rId1" Type="http://schemas.openxmlformats.org/officeDocument/2006/relationships/hyperlink" Target="http://u.lipi.go.id/14884342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Put22</b:Tag>
    <b:SourceType>JournalArticle</b:SourceType>
    <b:Guid>{9B0CED72-3F8B-460C-8790-B4F9A1FDD73C}</b:Guid>
    <b:Title>Pajak Untuk Pembangunan Nasional</b:Title>
    <b:Year>2022</b:Year>
    <b:Author>
      <b:Author>
        <b:NameList>
          <b:Person>
            <b:Last>Putra</b:Last>
            <b:Middle>Sugihilmi Arya</b:Middle>
            <b:First>Thaus</b:First>
          </b:Person>
        </b:NameList>
      </b:Author>
    </b:Author>
    <b:Month>April</b:Month>
    <b:Day>20</b:Day>
    <b:URL>https://www.djkn.kemenkeu.go.id</b:URL>
    <b:JournalName>DJKN</b:JournalName>
    <b:RefOrder>1</b:RefOrder>
  </b:Source>
  <b:Source>
    <b:Tag>paj23</b:Tag>
    <b:SourceType>JournalArticle</b:SourceType>
    <b:Guid>{DFCAB286-C2CD-4AB7-98EC-9549A78F444E}</b:Guid>
    <b:Author>
      <b:Author>
        <b:NameList>
          <b:Person>
            <b:Last>pajakku</b:Last>
          </b:Person>
        </b:NameList>
      </b:Author>
    </b:Author>
    <b:Title>Data Sebut Tingkat Kepatuhan SPT Tahunan Meningkat 5 Tahun Terakhir</b:Title>
    <b:JournalName>Pajakku</b:JournalName>
    <b:Year>2023</b:Year>
    <b:URL>https://www.pajakku.com</b:URL>
    <b:RefOrder>2</b:RefOrder>
  </b:Source>
  <b:Source>
    <b:Tag>Rus15</b:Tag>
    <b:SourceType>JournalArticle</b:SourceType>
    <b:Guid>{12EFABC7-E903-48CE-BC2F-66BD73B3D0F3}</b:Guid>
    <b:Title>Pengaruh Pemahaman Akuntansi, Pemahaman Ketentuan Perpajakan dan Transparansi Dalam Pajak Terhadap Kepatuhan Wajib Pajak Badan</b:Title>
    <b:Year>2015</b:Year>
    <b:JournalName>Jom. Fekom</b:JournalName>
    <b:Pages>1-15</b:Pages>
    <b:Author>
      <b:Author>
        <b:NameList>
          <b:Person>
            <b:Last>Rusli</b:Last>
          </b:Person>
          <b:Person>
            <b:Last>Hardi</b:Last>
          </b:Person>
          <b:Person>
            <b:Last>Pakpahan</b:Last>
          </b:Person>
        </b:NameList>
      </b:Author>
    </b:Author>
    <b:RefOrder>3</b:RefOrder>
  </b:Source>
  <b:Source>
    <b:Tag>Hip17</b:Tag>
    <b:SourceType>Book</b:SourceType>
    <b:Guid>{58D18DCC-8B51-48A6-8AB6-511C21B87060}</b:Guid>
    <b:Title>Kebijakan Birokrasi dan Pelayanan Publik</b:Title>
    <b:Year>2017</b:Year>
    <b:Author>
      <b:Author>
        <b:NameList>
          <b:Person>
            <b:Last>Agus</b:Last>
            <b:First>Hiplunudin</b:First>
          </b:Person>
        </b:NameList>
      </b:Author>
    </b:Author>
    <b:City>Yogyakarta</b:City>
    <b:Publisher>Clpulis</b:Publisher>
    <b:RefOrder>4</b:RefOrder>
  </b:Source>
  <b:Source>
    <b:Tag>Ram14</b:Tag>
    <b:SourceType>JournalArticle</b:SourceType>
    <b:Guid>{278669A5-F971-4C9F-BF77-3D9BE1320F19}</b:Guid>
    <b:Title>Analisis Faktor Faktor Yang Mempengaruhi Wajib Pajak Orang Pribadi Dalam Memenuhi Kewajiban Membayar Pajak</b:Title>
    <b:Year>2014</b:Year>
    <b:Author>
      <b:Author>
        <b:NameList>
          <b:Person>
            <b:Last>Ramadiansyah</b:Last>
            <b:First>Dimas</b:First>
          </b:Person>
        </b:NameList>
      </b:Author>
    </b:Author>
    <b:Volume>Vol 1 No 1</b:Volume>
    <b:RefOrder>5</b:RefOrder>
  </b:Source>
  <b:Source>
    <b:Tag>Har11</b:Tag>
    <b:SourceType>JournalArticle</b:SourceType>
    <b:Guid>{9DE6CC1E-D7FD-4D40-AB91-0C6B39E41A1B}</b:Guid>
    <b:Title>Faktor- Faktor Yang Mempengaruhi Kemauan Membayar Pajak</b:Title>
    <b:JournalName>Dinamika Keuangan dan Perbankan</b:JournalName>
    <b:Year>2011</b:Year>
    <b:Pages>Hal:126-142</b:Pages>
    <b:Author>
      <b:Author>
        <b:NameList>
          <b:Person>
            <b:Last>Hardiningsih</b:Last>
            <b:First>Pancawati</b:First>
          </b:Person>
        </b:NameList>
      </b:Author>
    </b:Author>
    <b:Issue>ISSN : 1979-4878</b:Issue>
    <b:RefOrder>6</b:RefOrder>
  </b:Source>
  <b:Source>
    <b:Tag>Nin18</b:Tag>
    <b:SourceType>JournalArticle</b:SourceType>
    <b:Guid>{EE3389E7-D69C-42FD-A35A-9F262037AAE1}</b:Guid>
    <b:Title>Kualitas Pelayanan Fiskus dan Sikap Wajib Pajak Terhadap Kepatuhan Wajib Pajak (Studi Kasus Di Kantor Pelayanan Pajak Pratama Makassar Barat)</b:Title>
    <b:Year>2018</b:Year>
    <b:Author>
      <b:Author>
        <b:NameList>
          <b:Person>
            <b:Last>Ningsi</b:Last>
            <b:First>Siani</b:First>
          </b:Person>
        </b:NameList>
      </b:Author>
    </b:Author>
    <b:URL>https://digilibadmin.unismuh.ac.id</b:URL>
    <b:RefOrder>7</b:RefOrder>
  </b:Source>
  <b:Source>
    <b:Tag>Mar16</b:Tag>
    <b:SourceType>JournalArticle</b:SourceType>
    <b:Guid>{50C767BE-2EB3-4377-A18F-05A2D8B0D0E6}</b:Guid>
    <b:Author>
      <b:Author>
        <b:NameList>
          <b:Person>
            <b:Last>Mardiasmo</b:Last>
          </b:Person>
        </b:NameList>
      </b:Author>
    </b:Author>
    <b:Title>Perpajakan</b:Title>
    <b:Year>2016</b:Year>
    <b:City>Yogyakarta</b:City>
    <b:Publisher>Andi</b:Publisher>
    <b:RefOrder>8</b:RefOrder>
  </b:Source>
  <b:Source>
    <b:Tag>Put19</b:Tag>
    <b:SourceType>JournalArticle</b:SourceType>
    <b:Guid>{AEA72928-FE95-46D2-B063-42A273E0444F}</b:Guid>
    <b:Title>Sosialisasi Pajak, Tingkat Pendidikan dan Sanksi Pajak Terkait dengan Kepatuhan Wwajib Pajak UKM (Studi Kasus: Pengusaha UKM Kecamatan Manggar Belitung Timur)</b:Title>
    <b:JournalName>Jurnal STEI Ekonomi</b:JournalName>
    <b:Year>2019</b:Year>
    <b:Pages>213-232</b:Pages>
    <b:Author>
      <b:Author>
        <b:NameList>
          <b:Person>
            <b:Last>Putri</b:Last>
          </b:Person>
          <b:Person>
            <b:Last>Nurhasanah</b:Last>
          </b:Person>
        </b:NameList>
      </b:Author>
    </b:Author>
    <b:RefOrder>9</b:RefOrder>
  </b:Source>
  <b:Source>
    <b:Tag>Nov20</b:Tag>
    <b:SourceType>JournalArticle</b:SourceType>
    <b:Guid>{10E08371-5BE6-4A55-88B2-877AD7328AAD}</b:Guid>
    <b:Title>Kepatuhan Wajib Pajak (Studi Empiris pada Wajib Pajak UMKM di Kabupaten Sampang)</b:Title>
    <b:JournalName>E-Jra</b:JournalName>
    <b:Year>2020</b:Year>
    <b:Pages>51-67</b:Pages>
    <b:Author>
      <b:Author>
        <b:NameList>
          <b:Person>
            <b:Last>Noviana</b:Last>
          </b:Person>
          <b:Person>
            <b:Last>Afifudin</b:Last>
          </b:Person>
          <b:Person>
            <b:Last>Hariri</b:Last>
          </b:Person>
        </b:NameList>
      </b:Author>
    </b:Author>
    <b:RefOrder>10</b:RefOrder>
  </b:Source>
  <b:Source>
    <b:Tag>Nug21</b:Tag>
    <b:SourceType>JournalArticle</b:SourceType>
    <b:Guid>{8F8E8BD6-9487-4C0B-8666-22983B61A197}</b:Guid>
    <b:Title>Peran Konsultan Pajak Terhadap Kepatuhan Wajib Pajak</b:Title>
    <b:JournalName>Jurnal Akuntansi Terapan Indonesia</b:JournalName>
    <b:Year>2021</b:Year>
    <b:Pages>49-58</b:Pages>
    <b:Author>
      <b:Author>
        <b:NameList>
          <b:Person>
            <b:Last>Nugraheni</b:Last>
          </b:Person>
          <b:Person>
            <b:Last>Sunaningsih</b:Last>
          </b:Person>
          <b:Person>
            <b:Last>Khabibah</b:Last>
          </b:Person>
        </b:NameList>
      </b:Author>
    </b:Author>
    <b:Volume>4(1)</b:Volume>
    <b:RefOrder>11</b:RefOrder>
  </b:Source>
  <b:Source>
    <b:Tag>Rah17</b:Tag>
    <b:SourceType>Book</b:SourceType>
    <b:Guid>{8A6C6A97-7AFA-4C46-8157-B704A5772F6C}</b:Guid>
    <b:Title>Perpajakan Indonesia: Konsep dan Aspek Formal</b:Title>
    <b:Year>2017</b:Year>
    <b:Author>
      <b:Author>
        <b:NameList>
          <b:Person>
            <b:Last>Rahuyu</b:Last>
            <b:Middle>Kurnia</b:Middle>
            <b:First>Siti</b:First>
          </b:Person>
        </b:NameList>
      </b:Author>
    </b:Author>
    <b:City>Bandung</b:City>
    <b:Publisher>Rekayasa Sains</b:Publisher>
    <b:RefOrder>12</b:RefOrder>
  </b:Source>
  <b:Source>
    <b:Tag>Lia18</b:Tag>
    <b:SourceType>JournalArticle</b:SourceType>
    <b:Guid>{484E219A-A89C-4D79-A1FD-F6CDBB3C5E46}</b:Guid>
    <b:Title>Pengaruh Pemahaman Akuntansi Pajak, Pemberlakuan Sanksi perpajakan dan Kualitas Pelayanan Pajak Terhadap Kepatuhan Wajib Pajak Badan (Survey Pada Wajib Pajak Badan di Kantor Pelayanan Pajak Madya Bandung)</b:Title>
    <b:Year>2018</b:Year>
    <b:Author>
      <b:Author>
        <b:NameList>
          <b:Person>
            <b:Last>Liani</b:Last>
            <b:First>Preta</b:First>
          </b:Person>
        </b:NameList>
      </b:Author>
    </b:Author>
    <b:RefOrder>14</b:RefOrder>
  </b:Source>
  <b:Source>
    <b:Tag>Pri21</b:Tag>
    <b:SourceType>JournalArticle</b:SourceType>
    <b:Guid>{2F2E9B2F-0159-436B-835D-0C3BA52800ED}</b:Guid>
    <b:Author>
      <b:Author>
        <b:NameList>
          <b:Person>
            <b:Last>Primastiwi</b:Last>
            <b:First>Anita</b:First>
          </b:Person>
        </b:NameList>
      </b:Author>
    </b:Author>
    <b:Title>Pengaruh Modernisasi Sistem Administrasi Perpajakan, Religiusitas, Kesadaran Wajib Pajak, Dan Kualitas Pelayanan Fiskus Terhadap Kepatuhan Wajib Pajak</b:Title>
    <b:JournalName>Media Akuntansi Perpajakan</b:JournalName>
    <b:Year>2021</b:Year>
    <b:Volume>6(2)</b:Volume>
    <b:RefOrder>15</b:RefOrder>
  </b:Source>
  <b:Source>
    <b:Tag>Hna21</b:Tag>
    <b:SourceType>JournalArticle</b:SourceType>
    <b:Guid>{8D9A23BB-B4D9-4485-BCCB-14628033D573}</b:Guid>
    <b:Title>Pengaruh Pengetahuan Pajak, Sanksi Pajak Terhadap Kepatuhan Pajak Pada UMKM yangg ada di kota Medan</b:Title>
    <b:JournalName>Jurnal Audit Dan Perpajakan (JAP)</b:JournalName>
    <b:Year>2021</b:Year>
    <b:Pages>27-40</b:Pages>
    <b:Author>
      <b:Author>
        <b:NameList>
          <b:Person>
            <b:Last>Hnatono</b:Last>
          </b:Person>
          <b:Person>
            <b:Last>Sianturi</b:Last>
          </b:Person>
        </b:NameList>
      </b:Author>
    </b:Author>
    <b:Volume>1(1)</b:Volume>
    <b:DOI>https://doi.org/10.47709/jap.v1i1.1176</b:DOI>
    <b:RefOrder>16</b:RefOrder>
  </b:Source>
  <b:Source>
    <b:Tag>Aba20</b:Tag>
    <b:SourceType>JournalArticle</b:SourceType>
    <b:Guid>{B4879ACE-C374-4304-A435-B82EA2D76126}</b:Guid>
    <b:Title>Pengaruh Pemahaman Akuntansi Pajak, Penerapan E-Filling dan Sosialisasi Perpajakan Terhadap Kepatuhan Wajib Pajak</b:Title>
    <b:Year>2020</b:Year>
    <b:City>Jakarta</b:City>
    <b:Author>
      <b:Author>
        <b:NameList>
          <b:Person>
            <b:Last>Abadiyah</b:Last>
            <b:Middle>Khusnul</b:Middle>
            <b:First>Siti</b:First>
          </b:Person>
          <b:Person>
            <b:Last>Nuryati</b:Last>
            <b:First>Tutty</b:First>
          </b:Person>
        </b:NameList>
      </b:Author>
    </b:Author>
    <b:JournalName>Sekolah Tinggi Ilmu Ekonomi Indonesia</b:JournalName>
    <b:Pages>1-17</b:Pages>
    <b:RefOrder>17</b:RefOrder>
  </b:Source>
  <b:Source>
    <b:Tag>Azi18</b:Tag>
    <b:SourceType>JournalArticle</b:SourceType>
    <b:Guid>{4436EF37-1324-44A0-B099-4DDCB865FF2D}</b:Guid>
    <b:Title>Pengaruh Pemahaman Akuntansi Pajak Dan Penerapan Sistem Administrasi Perpajakan Modern Terhdap Kepatuhan Wajib Pajak (Studi Kasus Pada Kantor Pelayanan Pajak Pratama Cirebon)</b:Title>
    <b:JournalName>Jurnal Manajemen Dan Akuntansi</b:JournalName>
    <b:Year>2018</b:Year>
    <b:Author>
      <b:Author>
        <b:NameList>
          <b:Person>
            <b:Last>Aziz</b:Last>
            <b:Middle>Taufik</b:Middle>
            <b:First>Muhammad </b:First>
          </b:Person>
          <b:Person>
            <b:Last>Pranadika</b:Last>
            <b:First>Aldi</b:First>
          </b:Person>
        </b:NameList>
      </b:Author>
    </b:Author>
    <b:Volume>13(1)</b:Volume>
    <b:URL>https://e-journal.umc.ac.id/index.php/VL/article/view/860</b:URL>
    <b:DOI> https://doi.org/10.32534/jv.v13i1.860</b:DOI>
    <b:RefOrder>18</b:RefOrder>
  </b:Source>
  <b:Source>
    <b:Tag>Put221</b:Tag>
    <b:SourceType>JournalArticle</b:SourceType>
    <b:Guid>{C66B962E-DD73-4C38-A883-3B9A1235E54B}</b:Guid>
    <b:Title>Pengaruh Pemahaman Perpajakan, Kesadaran Wajib Pajak, Dan Kualitas Pelayanan Fiskus Terhadap Kepatuhan Wajib Pajak Dengan Sanksi Perpajakan Sebagai Variabel Moderating</b:Title>
    <b:JournalName>Jurnal Ilmiah Cendekia Akuntansi</b:JournalName>
    <b:Year>2022</b:Year>
    <b:Pages>96-110</b:Pages>
    <b:Author>
      <b:Author>
        <b:NameList>
          <b:Person>
            <b:Last>Putri</b:Last>
            <b:Middle>Yuli Setyani</b:Middle>
            <b:First>Ester</b:First>
          </b:Person>
          <b:Person>
            <b:Last>Kusuma</b:Last>
            <b:First>Marhaendra</b:First>
          </b:Person>
          <b:Person>
            <b:Last>Selviasari</b:Last>
            <b:First>Rike</b:First>
          </b:Person>
        </b:NameList>
      </b:Author>
    </b:Author>
    <b:Volume>7(4)</b:Volume>
    <b:RefOrder>19</b:RefOrder>
  </b:Source>
  <b:Source>
    <b:Tag>Ima22</b:Tag>
    <b:SourceType>JournalArticle</b:SourceType>
    <b:Guid>{36BB6709-48E7-4A6C-B887-FD757D7019B1}</b:Guid>
    <b:Title>Pengaruh Kesadaran Wajib Pajak Dan Sanksi Pajak Terhadap Kepatuhan Wajib Pajak</b:Title>
    <b:JournalName>Jurnal Ilmu Dan Riset Akuntansi (JIRA)</b:JournalName>
    <b:Year>2022</b:Year>
    <b:Author>
      <b:Author>
        <b:NameList>
          <b:Person>
            <b:Last>Imania</b:Last>
            <b:First>Afelia</b:First>
          </b:Person>
          <b:Person>
            <b:Last>Sapari</b:Last>
          </b:Person>
        </b:NameList>
      </b:Author>
    </b:Author>
    <b:RefOrder>20</b:RefOrder>
  </b:Source>
  <b:Source>
    <b:Tag>Per22</b:Tag>
    <b:SourceType>JournalArticle</b:SourceType>
    <b:Guid>{17DEDB1A-64ED-4EC7-A8FF-1B6CC788E2E3}</b:Guid>
    <b:Title>Pengaruh Pemahaman Perpajakan, Tarif Pajak, dan Sanksi Perpajakan Terhadap Kepatuhan Wajib Pajak</b:Title>
    <b:JournalName>Jurnal Ilmiah Akuntansi dan Keuangan</b:JournalName>
    <b:Year>2022</b:Year>
    <b:Author>
      <b:Author>
        <b:NameList>
          <b:Person>
            <b:Last>Permata</b:Last>
            <b:Middle>Intan</b:Middle>
            <b:First>Merry</b:First>
          </b:Person>
          <b:Person>
            <b:Last>Zahroh</b:Last>
            <b:First>Fatmawati</b:First>
          </b:Person>
        </b:NameList>
      </b:Author>
    </b:Author>
    <b:Volume>4(12)</b:Volume>
    <b:RefOrder>21</b:RefOrder>
  </b:Source>
  <b:Source>
    <b:Tag>Sug181</b:Tag>
    <b:SourceType>Book</b:SourceType>
    <b:Guid>{639A5402-7C8D-4A21-8254-7E42E90F93F3}</b:Guid>
    <b:Author>
      <b:Author>
        <b:NameList>
          <b:Person>
            <b:Last>Sugiyono</b:Last>
          </b:Person>
        </b:NameList>
      </b:Author>
    </b:Author>
    <b:Title>Metode penelitian kuantitatif</b:Title>
    <b:Year>2018</b:Year>
    <b:City>Bandung</b:City>
    <b:Publisher>Alfabeta</b:Publisher>
    <b:RefOrder>22</b:RefOrder>
  </b:Source>
  <b:Source>
    <b:Tag>Tri20</b:Tag>
    <b:SourceType>JournalArticle</b:SourceType>
    <b:Guid>{581CC668-3D4F-4C7D-8805-BDB633812D7C}</b:Guid>
    <b:Title>Pengaruh Pemahaman Akuntansi Dan Pemahaman Perpajakan Terhadap Kepatuhan Wajib Pajak Pada KPP Pratama Madiun</b:Title>
    <b:JournalName>Jurnal Akuntansi</b:JournalName>
    <b:Year>2020</b:Year>
    <b:Pages>2231-2243</b:Pages>
    <b:Author>
      <b:Author>
        <b:NameList>
          <b:Person>
            <b:Last>Trihatmoko</b:Last>
            <b:First>Huda</b:First>
          </b:Person>
          <b:Person>
            <b:Last>Mubaraq</b:Last>
            <b:Middle>Raihan</b:Middle>
            <b:First>Muhammad</b:First>
          </b:Person>
        </b:NameList>
      </b:Author>
    </b:Author>
    <b:Volume>30(9)</b:Volume>
    <b:RefOrder>23</b:RefOrder>
  </b:Source>
  <b:Source>
    <b:Tag>Lak22</b:Tag>
    <b:SourceType>JournalArticle</b:SourceType>
    <b:Guid>{65A74946-93C4-49FE-A414-00CF8D75E9EC}</b:Guid>
    <b:Title>Pengaruh Penerapan E-Samsat, Kualitas Pelayanan Fiskus dan Sosialisasi Perpajakan Terhadap Kepatuhan Wajib Pajak Di Kota Denpasar</b:Title>
    <b:JournalName>Jurnal Ilmiah Akuntansi dan Bisnis</b:JournalName>
    <b:Year>2022</b:Year>
    <b:Author>
      <b:Author>
        <b:NameList>
          <b:Person>
            <b:Last>Laksmi</b:Last>
            <b:Middle>Wulandari</b:Middle>
            <b:First>Kadek</b:First>
          </b:Person>
        </b:NameList>
      </b:Author>
    </b:Author>
    <b:Volume>7(1)</b:Volume>
    <b:Issue>ISSN: 2528-1216</b:Issue>
    <b:RefOrder>24</b:RefOrder>
  </b:Source>
  <b:Source>
    <b:Tag>Pra22</b:Tag>
    <b:SourceType>JournalArticle</b:SourceType>
    <b:Guid>{80EB8043-C53A-4311-AA9A-C4CF83C88A1F}</b:Guid>
    <b:Title>Pengaruh Sistem Administrasi Perpajakan Modern, Sosialisasi Perpajakan , Pemeriksaan Pajak Dan Kualitas Pelayanan Fiskus Terhadap Kepatuhan Wajib Pajak</b:Title>
    <b:JournalName>e-Proceeding of management</b:JournalName>
    <b:Year>2022</b:Year>
    <b:Pages>3201</b:Pages>
    <b:Author>
      <b:Author>
        <b:NameList>
          <b:Person>
            <b:Last>Pradhitya</b:Last>
            <b:Middle>Syah</b:Middle>
            <b:First>Idzhar</b:First>
          </b:Person>
          <b:Person>
            <b:Last>Kurnia</b:Last>
          </b:Person>
        </b:NameList>
      </b:Author>
    </b:Author>
    <b:Month>Oktober</b:Month>
    <b:Volume>Vol. 9, No. 5</b:Volume>
    <b:Issue>ISSN: 2355-9357</b:Issue>
    <b:RefOrder>25</b:RefOrder>
  </b:Source>
  <b:Source>
    <b:Tag>Sya21</b:Tag>
    <b:SourceType>JournalArticle</b:SourceType>
    <b:Guid>{6B504333-BA39-4FE9-BE9F-F68640D26AD2}</b:Guid>
    <b:Title>Pengaruh Sanksi Perpajakan Dan Kualitas Pelayanan Terhadap Kepatuhan Wajib Pajak</b:Title>
    <b:JournalName>EL MUHASABAH: Jurnal Akuntansi</b:JournalName>
    <b:Year>2021</b:Year>
    <b:Author>
      <b:Author>
        <b:NameList>
          <b:Person>
            <b:Last>Syafira</b:Last>
            <b:Middle>zahra Afifah</b:Middle>
            <b:First>Erika</b:First>
          </b:Person>
        </b:NameList>
      </b:Author>
    </b:Author>
    <b:Volume>12(01)</b:Volume>
    <b:RefOrder>26</b:RefOrder>
  </b:Source>
  <b:Source>
    <b:Tag>Pri</b:Tag>
    <b:SourceType>JournalArticle</b:SourceType>
    <b:Guid>{A4E486B5-0344-4A52-9EA3-F366F0621F88}</b:Guid>
    <b:Title>Pengaruh Kualitas Pelayanan, Pemeriksaan, Dan Sanksi Perpajakan Terhadap Kepatuhan Wajib Pajak</b:Title>
    <b:JournalName>Jurnal Ilmu dan Riset Akuntansi</b:JournalName>
    <b:Author>
      <b:Author>
        <b:NameList>
          <b:Person>
            <b:Last>Prihastini</b:Last>
            <b:Middle>Niken</b:Middle>
            <b:First>Rosita</b:First>
          </b:Person>
        </b:NameList>
      </b:Author>
    </b:Author>
    <b:Issue>e-ISSN:2460-0585</b:Issue>
    <b:Year>2019</b:Year>
    <b:Volume>Vol. 8, No.8</b:Volume>
    <b:RefOrder>27</b:RefOrder>
  </b:Source>
  <b:Source>
    <b:Tag>Bha20</b:Tag>
    <b:SourceType>JournalArticle</b:SourceType>
    <b:Guid>{E409BB59-7DDA-4107-8DAD-344F4E8ACDE3}</b:Guid>
    <b:Title>Pengaruh Kualitas Pelayanan Pajak, Pemahaman Peraturan Perpajakan dan Sanksi Perpajakan Terhadap Kepatuhan Wajib Pajak (Studi Kasus Di kantor Pajak Pratama Cimahi)</b:Title>
    <b:JournalName>Jurnal Bisnis Dan Teknologi</b:JournalName>
    <b:Year>2020</b:Year>
    <b:Pages>49-61</b:Pages>
    <b:Author>
      <b:Author>
        <b:NameList>
          <b:Person>
            <b:Last>Bhaktiar</b:Last>
          </b:Person>
          <b:Person>
            <b:Last>Harris</b:Last>
          </b:Person>
        </b:NameList>
      </b:Author>
    </b:Author>
    <b:Volume>12(2)</b:Volume>
    <b:RefOrder>28</b:RefOrder>
  </b:Source>
  <b:Source>
    <b:Tag>Fad20</b:Tag>
    <b:SourceType>JournalArticle</b:SourceType>
    <b:Guid>{CB111A12-8667-4FDD-9BF2-3C5E169402E2}</b:Guid>
    <b:Title>Pengaruh Sistem Penerapan Sistem E-Biling, E-Filling, dan Sanksi Perpajakan Terhadap Kepatuhan Wajib Pajak</b:Title>
    <b:JournalName>Jurnal Ilmu Dan Riset Akuntansi</b:JournalName>
    <b:Year>2020</b:Year>
    <b:Pages>1-15</b:Pages>
    <b:Author>
      <b:Author>
        <b:NameList>
          <b:Person>
            <b:Last>Fadilah</b:Last>
          </b:Person>
          <b:Person>
            <b:Last>Sapari</b:Last>
          </b:Person>
        </b:NameList>
      </b:Author>
    </b:Author>
    <b:Volume>9(5)</b:Volume>
    <b:RefOrder>29</b:RefOrder>
  </b:Source>
  <b:Source>
    <b:Tag>Ari23</b:Tag>
    <b:SourceType>JournalArticle</b:SourceType>
    <b:Guid>{25104A36-8541-41AC-9055-7CB504DAA889}</b:Guid>
    <b:Author>
      <b:Author>
        <b:NameList>
          <b:Person>
            <b:Last>Arif </b:Last>
            <b:First>Akbar</b:First>
          </b:Person>
          <b:Person>
            <b:Last>Junaid</b:Last>
            <b:First>Asriani</b:First>
          </b:Person>
          <b:Person>
            <b:Last>Lannai</b:Last>
            <b:First>Darwis</b:First>
          </b:Person>
        </b:NameList>
      </b:Author>
    </b:Author>
    <b:Title>Pengaruh Sanksi Perpajakan, Motivasi Wajib Pajak Dan Sosialisasi Perpajakan Terhadap Kepatuhan Wajib Pajak Pada Kantor Pelayanan Pajak Pratama Makassar Utara</b:Title>
    <b:JournalName>Jurnal Akuntansi &amp; Sistem Informasi (JASIN)</b:JournalName>
    <b:Year>2023</b:Year>
    <b:Pages>162-172</b:Pages>
    <b:Volume>1(1)</b:Volume>
    <b:RefOrder>30</b:RefOrder>
  </b:Source>
  <b:Source>
    <b:Tag>Zai23</b:Tag>
    <b:SourceType>JournalArticle</b:SourceType>
    <b:Guid>{AFC54CF0-A6E7-4B05-BC40-CEE1DA2F1AD6}</b:Guid>
    <b:Title>Pengaruh Pengetahuan Wajib Pajak dan Sosialisasi Pajak terhadap Kepatuhan Wajib Pajak dengan Kesadaran Wajib Pajak sebagai Variabel Intervening</b:Title>
    <b:JournalName>Riset dan Jurnal Akuntansi</b:JournalName>
    <b:Year>2023</b:Year>
    <b:Pages>57-76</b:Pages>
    <b:Author>
      <b:Author>
        <b:NameList>
          <b:Person>
            <b:Last>Zaikin</b:Last>
            <b:First>Muhammad</b:First>
          </b:Person>
          <b:Person>
            <b:Last>Pagalung</b:Last>
            <b:First>Gagaring</b:First>
          </b:Person>
          <b:Person>
            <b:Last>Rasyid</b:Last>
            <b:First>Syarifuddin</b:First>
          </b:Person>
        </b:NameList>
      </b:Author>
    </b:Author>
    <b:Volume>7(1)</b:Volume>
    <b:RefOrder>31</b:RefOrder>
  </b:Source>
  <b:Source>
    <b:Tag>Man23</b:Tag>
    <b:SourceType>JournalArticle</b:SourceType>
    <b:Guid>{017645B9-C493-4E94-9956-381CD58C91FC}</b:Guid>
    <b:Title>Analisis Pengaruh Pengetahuan Peraturan Perpajakan, Pelayanan Perpajakan, Dan Sosialisasi Perpajakan, Terhadap Kepatuhan Wajib Pajak</b:Title>
    <b:JournalName>Jurnal Riset Akuntansi Dan Bisnis</b:JournalName>
    <b:Year>2023</b:Year>
    <b:Pages>1-10</b:Pages>
    <b:Author>
      <b:Author>
        <b:NameList>
          <b:Person>
            <b:Last>Manurung</b:Last>
            <b:First>Amran</b:First>
          </b:Person>
          <b:Person>
            <b:Last>Tambunan</b:Last>
            <b:Middle>H</b:Middle>
            <b:First>Bonifasius</b:First>
          </b:Person>
          <b:Person>
            <b:Last>Laia</b:Last>
            <b:First>Andalkris</b:First>
          </b:Person>
        </b:NameList>
      </b:Author>
    </b:Author>
    <b:Volume>23(1)</b:Volume>
    <b:RefOrder>32</b:RefOrder>
  </b:Source>
  <b:Source>
    <b:Tag>Fit19</b:Tag>
    <b:SourceType>JournalArticle</b:SourceType>
    <b:Guid>{DD96649A-F74F-4A74-A720-F3DBE57DC316}</b:Guid>
    <b:Title>Pengaruh pemahaman peraturan perpajakan, persepsi tarif pajak, dan keadilan perpajakan terhadap kepatuhan wajib pajak</b:Title>
    <b:JournalName>ECONBANK: Journal Of Economics And Banking</b:JournalName>
    <b:Year>2019</b:Year>
    <b:Pages>47-54</b:Pages>
    <b:Author>
      <b:Author>
        <b:NameList>
          <b:Person>
            <b:Last>Fitria</b:Last>
            <b:Middle>Annisa</b:Middle>
            <b:First>Pipit</b:First>
          </b:Person>
          <b:Person>
            <b:Last>Supriyono</b:Last>
            <b:First>Edy</b:First>
          </b:Person>
        </b:NameList>
      </b:Author>
    </b:Author>
    <b:Volume>1(1)</b:Volume>
    <b:RefOrder>33</b:RefOrder>
  </b:Source>
  <b:Source>
    <b:Tag>Sar23</b:Tag>
    <b:SourceType>JournalArticle</b:SourceType>
    <b:Guid>{BFF76C3F-B072-46CF-9773-0138EC2BD1F0}</b:Guid>
    <b:Title>Pengaruh Pemahaman Perpajakan, Tarif Pajak, Dan Sanksi Perpajakan Terhadap Kepatuhan Wajib Pajak</b:Title>
    <b:JournalName>Journal of economic, Business and accounting</b:JournalName>
    <b:Year>2023</b:Year>
    <b:Pages>1673-1681</b:Pages>
    <b:Author>
      <b:Author>
        <b:NameList>
          <b:Person>
            <b:Last>Sari</b:Last>
            <b:Middle>Kumala</b:Middle>
            <b:First>Shevia</b:First>
          </b:Person>
        </b:NameList>
      </b:Author>
    </b:Author>
    <b:Volume>6(2)</b:Volume>
    <b:RefOrder>34</b:RefOrder>
  </b:Source>
  <b:Source>
    <b:Tag>Zuh23</b:Tag>
    <b:SourceType>JournalArticle</b:SourceType>
    <b:Guid>{1CC926C6-BABC-4A71-B7BB-37F9A27A5F51}</b:Guid>
    <b:Title>Pengaruh Pemanfaatan Insentif Pajak, Tarif Pajak Dan Sanksi Pajak Terhadap Kepatuhan Wajib Pajak Denagn Kualitas Pelayanan Sebagai Variabel Moderasi Di Era Pandemi Covid-19</b:Title>
    <b:JournalName>STIE PGRI Dewantara Jombang</b:JournalName>
    <b:Year>2023</b:Year>
    <b:Author>
      <b:Author>
        <b:NameList>
          <b:Person>
            <b:Last>Zuhroh</b:Last>
            <b:Middle>Rozaqimatuz</b:Middle>
            <b:First>Ghazia</b:First>
          </b:Person>
        </b:NameList>
      </b:Author>
    </b:Author>
    <b:RefOrder>35</b:RefOrder>
  </b:Source>
  <b:Source>
    <b:Tag>Far23</b:Tag>
    <b:SourceType>JournalArticle</b:SourceType>
    <b:Guid>{9E2E3B2B-545C-4ABE-A897-B1C352E3CFEE}</b:Guid>
    <b:Title>Determinan Penerapan E-Filling Terhadap Kepatuhan Wajib Pajak</b:Title>
    <b:JournalName>Universitas Pembangunan Nasional Veteran Jawa Timur</b:JournalName>
    <b:Year>2023</b:Year>
    <b:Author>
      <b:Author>
        <b:NameList>
          <b:Person>
            <b:Last>Farikha</b:Last>
            <b:First>Intan</b:First>
          </b:Person>
        </b:NameList>
      </b:Author>
    </b:Author>
    <b:RefOrder>36</b:RefOrder>
  </b:Source>
  <b:Source>
    <b:Tag>Saf20</b:Tag>
    <b:SourceType>JournalArticle</b:SourceType>
    <b:Guid>{E11D5C95-68EB-4EE7-9EC4-131F2CE35FF2}</b:Guid>
    <b:Title>Pengaruh Kualitas Pelayanan Fiskus, Pemahaman Peraturan Perpajakan Dan Penerapan Sistem E-Filling Terhadap Kepatuhan Wajib Pajak: Sosialisasi Perpajakan Sebagai Pemoderasi</b:Title>
    <b:JournalName>Jurnal AKuntansi Dan Pajak</b:JournalName>
    <b:Year>2020</b:Year>
    <b:Author>
      <b:Author>
        <b:NameList>
          <b:Person>
            <b:Last>Safitri</b:Last>
            <b:First>Devi</b:First>
          </b:Person>
          <b:Person>
            <b:Last>Silalahi</b:Last>
            <b:Middle>Paulus</b:Middle>
            <b:First>Sem</b:First>
          </b:Person>
        </b:NameList>
      </b:Author>
    </b:Author>
    <b:Volume>20(02)</b:Volume>
    <b:RefOrder>37</b:RefOrder>
  </b:Source>
  <b:Source>
    <b:Tag>Dew22</b:Tag>
    <b:SourceType>JournalArticle</b:SourceType>
    <b:Guid>{EBA5548C-F605-45AC-AE26-2B2798082B48}</b:Guid>
    <b:Title>Pengaruh Biaya Kepatuhan Pajak, Tingkat Penghasilan Wajib Pajak, Pengetahuan Peraturan Perpajakan, Sosialisasi Pajak dan Sistem Administrasi Perpajakan Modern Terhadap Kepatuhan Wajib Pajak</b:Title>
    <b:JournalName>Kumpulan Hasil Riset Mahasiswa Akuntansi (KHARISMA)</b:JournalName>
    <b:Year>2022</b:Year>
    <b:Pages>2016-226</b:Pages>
    <b:Author>
      <b:Author>
        <b:NameList>
          <b:Person>
            <b:Last>Dewi</b:Last>
            <b:Middle>Putu Yeni Yustika</b:Middle>
            <b:First>Ni</b:First>
          </b:Person>
          <b:Person>
            <b:Last>Yuesti</b:Last>
            <b:First>Anik</b:First>
          </b:Person>
          <b:Person>
            <b:Last>Bhegawati</b:Last>
            <b:Middle>Ayu Sriary </b:Middle>
            <b:First>Desak</b:First>
          </b:Person>
        </b:NameList>
      </b:Author>
    </b:Author>
    <b:Volume>4(3)</b:Volume>
    <b:RefOrder>38</b:RefOrder>
  </b:Source>
  <b:Source>
    <b:Tag>Fer22</b:Tag>
    <b:SourceType>JournalArticle</b:SourceType>
    <b:Guid>{9ACDE1A0-114C-4A6E-A392-D8332E1E4DE1}</b:Guid>
    <b:Title>Pengaruh Sistem Administrasi Perpajakan Modern Terhadap Kepatuhan Wajib Pajak Pada Kantor Pelayanan Pajak (KPP) Pratama Palembang Ilir Timur</b:Title>
    <b:JournalName>Bongaya Journal For Research In Accounting (BJRA)</b:JournalName>
    <b:Year>2022</b:Year>
    <b:Pages>27-40</b:Pages>
    <b:Author>
      <b:Author>
        <b:NameList>
          <b:Person>
            <b:Last>Ferdilla</b:Last>
            <b:First>Jeni</b:First>
          </b:Person>
          <b:Person>
            <b:Last>Lilianti</b:Last>
            <b:First>Emma</b:First>
          </b:Person>
          <b:Person>
            <b:Last>Bahmid</b:Last>
            <b:First>Nurmala</b:First>
          </b:Person>
        </b:NameList>
      </b:Author>
    </b:Author>
    <b:Volume>5(2)</b:Volume>
    <b:RefOrder>39</b:RefOrder>
  </b:Source>
  <b:Source>
    <b:Tag>War15</b:Tag>
    <b:SourceType>JournalArticle</b:SourceType>
    <b:Guid>{B30AAB38-A23E-403D-AB7E-F9377F11920D}</b:Guid>
    <b:Title>Pengaruh Sosialisasi Perpajakan dan Sanksi Perpajakan Terhdapa Kepatuhan Pelaporan SPT Tahunan Wajib Pajak Badan (Studi Kasus pada KPP Pratama Manado dan KPP Pratama Bitung)</b:Title>
    <b:JournalName>Jurnal EMBA</b:JournalName>
    <b:Year>2015</b:Year>
    <b:Pages>585-592</b:Pages>
    <b:Author>
      <b:Author>
        <b:NameList>
          <b:Person>
            <b:Last>Warouw</b:Last>
          </b:Person>
          <b:Person>
            <b:Last>Walandouw</b:Last>
          </b:Person>
        </b:NameList>
      </b:Author>
    </b:Author>
    <b:RefOrder>40</b:RefOrder>
  </b:Source>
  <b:Source>
    <b:Tag>Asw18</b:Tag>
    <b:SourceType>JournalArticle</b:SourceType>
    <b:Guid>{651F055B-1D04-49CE-87B6-47FD90D38CA9}</b:Guid>
    <b:Author>
      <b:Author>
        <b:NameList>
          <b:Person>
            <b:Last>Aswati</b:Last>
          </b:Person>
        </b:NameList>
      </b:Author>
    </b:Author>
    <b:Title>Pengaruh Kesadaran Wajib Pajak, Pengetahuan Pajak, dan Akuntabilitas Pelayanan Publik terhadap Kepatuhan Wajib Pajak Kendaraan Bermotor (Studi Kasus Kantor UPTB SAMSAT Kabupaten Muna)</b:Title>
    <b:JournalName>Jurnal Akuntansi dan Keuangan</b:JournalName>
    <b:Year>2018</b:Year>
    <b:Month>Februari</b:Month>
    <b:Day>1</b:Day>
    <b:Volume>Vo.3 No 1</b:Volume>
    <b:RefOrder>41</b:RefOrder>
  </b:Source>
  <b:Source>
    <b:Tag>Ngu20</b:Tag>
    <b:SourceType>JournalArticle</b:SourceType>
    <b:Guid>{49338534-206D-4BDA-A3A2-0A9BD659B1D2}</b:Guid>
    <b:Author>
      <b:Author>
        <b:NameList>
          <b:Person>
            <b:Last>Nguyen</b:Last>
          </b:Person>
        </b:NameList>
      </b:Author>
    </b:Author>
    <b:Title>Determinants Influencing Tax Compliance: The Case Of Vietnam</b:Title>
    <b:Year>2020</b:Year>
    <b:JournalName>The Journal Of Asian Finance, Ekonomics And Business</b:JournalName>
    <b:Pages>65-73</b:Pages>
    <b:Volume>7(2)</b:Volume>
    <b:RefOrder>13</b:RefOrder>
  </b:Source>
</b:Sources>
</file>

<file path=customXml/itemProps1.xml><?xml version="1.0" encoding="utf-8"?>
<ds:datastoreItem xmlns:ds="http://schemas.openxmlformats.org/officeDocument/2006/customXml" ds:itemID="{803E5461-4BC8-403C-BD38-B3BB2B64B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8</Pages>
  <Words>4098</Words>
  <Characters>20822</Characters>
  <Application>Microsoft Office Word</Application>
  <DocSecurity>0</DocSecurity>
  <Lines>330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LENOVO</cp:lastModifiedBy>
  <cp:revision>9</cp:revision>
  <cp:lastPrinted>2023-08-01T03:58:00Z</cp:lastPrinted>
  <dcterms:created xsi:type="dcterms:W3CDTF">2023-07-30T10:48:00Z</dcterms:created>
  <dcterms:modified xsi:type="dcterms:W3CDTF">2023-08-01T03:58:00Z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9c2fec70-5409-3066-b07e-f608c8cbe9c1</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y fmtid="{D5CDD505-2E9C-101B-9397-08002B2CF9AE}" pid="25" name="GrammarlyDocumentId">
    <vt:lpwstr>41c6d5dc6942ce2676c0f27908cce5d6b9f7bd341181fc6914ce28d29da4c752</vt:lpwstr>
  </property>
</Properties>
</file>